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87" w:rsidRPr="00987ECE" w:rsidRDefault="00987ECE" w:rsidP="00987ECE">
      <w:pPr>
        <w:spacing w:line="240" w:lineRule="auto"/>
        <w:jc w:val="center"/>
        <w:rPr>
          <w:b/>
          <w:sz w:val="28"/>
          <w:szCs w:val="28"/>
        </w:rPr>
      </w:pPr>
      <w:bookmarkStart w:id="0" w:name="_GoBack"/>
      <w:bookmarkEnd w:id="0"/>
      <w:r w:rsidRPr="00987ECE">
        <w:rPr>
          <w:b/>
          <w:sz w:val="28"/>
          <w:szCs w:val="28"/>
        </w:rPr>
        <w:t>Council for Teacher Education</w:t>
      </w:r>
    </w:p>
    <w:p w:rsidR="00987ECE" w:rsidRPr="00987ECE" w:rsidRDefault="00987ECE" w:rsidP="00987ECE">
      <w:pPr>
        <w:spacing w:line="240" w:lineRule="auto"/>
        <w:jc w:val="center"/>
        <w:rPr>
          <w:b/>
          <w:sz w:val="28"/>
          <w:szCs w:val="28"/>
        </w:rPr>
      </w:pPr>
      <w:r w:rsidRPr="00987ECE">
        <w:rPr>
          <w:b/>
          <w:sz w:val="28"/>
          <w:szCs w:val="28"/>
        </w:rPr>
        <w:t>College of Education</w:t>
      </w:r>
    </w:p>
    <w:p w:rsidR="00987ECE" w:rsidRDefault="00A369DC" w:rsidP="00987ECE">
      <w:pPr>
        <w:spacing w:line="240" w:lineRule="auto"/>
        <w:jc w:val="center"/>
        <w:rPr>
          <w:b/>
          <w:sz w:val="28"/>
          <w:szCs w:val="28"/>
        </w:rPr>
      </w:pPr>
      <w:r>
        <w:rPr>
          <w:b/>
          <w:color w:val="0033CC"/>
          <w:sz w:val="28"/>
          <w:szCs w:val="28"/>
        </w:rPr>
        <w:t>Minutes of February 19, 2014 CTE Meeting</w:t>
      </w:r>
    </w:p>
    <w:p w:rsidR="00AD0087" w:rsidRDefault="00AD0087" w:rsidP="00987ECE">
      <w:pPr>
        <w:spacing w:line="240" w:lineRule="auto"/>
        <w:jc w:val="center"/>
        <w:rPr>
          <w:b/>
          <w:sz w:val="28"/>
          <w:szCs w:val="28"/>
        </w:rPr>
      </w:pPr>
    </w:p>
    <w:p w:rsidR="00987ECE" w:rsidRPr="00A369DC" w:rsidRDefault="00987ECE" w:rsidP="00987ECE">
      <w:pPr>
        <w:spacing w:line="240" w:lineRule="auto"/>
        <w:rPr>
          <w:color w:val="0033CC"/>
          <w:sz w:val="28"/>
          <w:szCs w:val="28"/>
        </w:rPr>
      </w:pPr>
      <w:r w:rsidRPr="00AD0087">
        <w:rPr>
          <w:sz w:val="28"/>
          <w:szCs w:val="28"/>
        </w:rPr>
        <w:t>1. Call to Order – Chair, Dr. Gail McMillon</w:t>
      </w:r>
      <w:r w:rsidR="00A369DC">
        <w:rPr>
          <w:sz w:val="28"/>
          <w:szCs w:val="28"/>
        </w:rPr>
        <w:t xml:space="preserve"> – </w:t>
      </w:r>
      <w:r w:rsidR="00A369DC">
        <w:rPr>
          <w:color w:val="0033CC"/>
          <w:sz w:val="28"/>
          <w:szCs w:val="28"/>
        </w:rPr>
        <w:t>Meeting began at 3:00 PM.</w:t>
      </w:r>
    </w:p>
    <w:p w:rsidR="00987ECE" w:rsidRPr="00A369DC" w:rsidRDefault="00987ECE" w:rsidP="00987ECE">
      <w:pPr>
        <w:spacing w:line="240" w:lineRule="auto"/>
        <w:rPr>
          <w:color w:val="0033CC"/>
          <w:sz w:val="28"/>
          <w:szCs w:val="28"/>
        </w:rPr>
      </w:pPr>
      <w:r w:rsidRPr="00AD0087">
        <w:rPr>
          <w:sz w:val="28"/>
          <w:szCs w:val="28"/>
        </w:rPr>
        <w:t>2. Member Attendance Checklist</w:t>
      </w:r>
      <w:r w:rsidR="00AD0087" w:rsidRPr="00AD0087">
        <w:rPr>
          <w:sz w:val="28"/>
          <w:szCs w:val="28"/>
        </w:rPr>
        <w:t>/Added Members</w:t>
      </w:r>
      <w:r w:rsidR="00A369DC">
        <w:rPr>
          <w:sz w:val="28"/>
          <w:szCs w:val="28"/>
        </w:rPr>
        <w:t xml:space="preserve"> – </w:t>
      </w:r>
      <w:r w:rsidR="00A369DC">
        <w:rPr>
          <w:color w:val="0033CC"/>
          <w:sz w:val="28"/>
          <w:szCs w:val="28"/>
        </w:rPr>
        <w:t>Six members absent/12 present.</w:t>
      </w:r>
    </w:p>
    <w:p w:rsidR="00987ECE" w:rsidRPr="00A369DC" w:rsidRDefault="00AD0087" w:rsidP="00987ECE">
      <w:pPr>
        <w:spacing w:line="240" w:lineRule="auto"/>
        <w:rPr>
          <w:color w:val="0033CC"/>
          <w:sz w:val="28"/>
          <w:szCs w:val="28"/>
        </w:rPr>
      </w:pPr>
      <w:r w:rsidRPr="00AD0087">
        <w:rPr>
          <w:sz w:val="28"/>
          <w:szCs w:val="28"/>
        </w:rPr>
        <w:t xml:space="preserve">3. Approval of Minutes for </w:t>
      </w:r>
      <w:r w:rsidR="00E029B6">
        <w:rPr>
          <w:sz w:val="28"/>
          <w:szCs w:val="28"/>
        </w:rPr>
        <w:t xml:space="preserve">September, </w:t>
      </w:r>
      <w:r w:rsidRPr="00AD0087">
        <w:rPr>
          <w:sz w:val="28"/>
          <w:szCs w:val="28"/>
        </w:rPr>
        <w:t>October</w:t>
      </w:r>
      <w:r w:rsidR="00E029B6">
        <w:rPr>
          <w:sz w:val="28"/>
          <w:szCs w:val="28"/>
        </w:rPr>
        <w:t>,</w:t>
      </w:r>
      <w:r w:rsidRPr="00AD0087">
        <w:rPr>
          <w:sz w:val="28"/>
          <w:szCs w:val="28"/>
        </w:rPr>
        <w:t xml:space="preserve"> and November, 2013</w:t>
      </w:r>
      <w:r w:rsidR="00A369DC">
        <w:rPr>
          <w:sz w:val="28"/>
          <w:szCs w:val="28"/>
        </w:rPr>
        <w:t xml:space="preserve"> – </w:t>
      </w:r>
      <w:r w:rsidR="00A369DC">
        <w:rPr>
          <w:color w:val="0033CC"/>
          <w:sz w:val="28"/>
          <w:szCs w:val="28"/>
        </w:rPr>
        <w:t xml:space="preserve">Motion to approve by Dr. Jeffrey </w:t>
      </w:r>
      <w:proofErr w:type="spellStart"/>
      <w:r w:rsidR="00A369DC">
        <w:rPr>
          <w:color w:val="0033CC"/>
          <w:sz w:val="28"/>
          <w:szCs w:val="28"/>
        </w:rPr>
        <w:t>Oscher</w:t>
      </w:r>
      <w:proofErr w:type="spellEnd"/>
      <w:r w:rsidR="00A369DC">
        <w:rPr>
          <w:color w:val="0033CC"/>
          <w:sz w:val="28"/>
          <w:szCs w:val="28"/>
        </w:rPr>
        <w:t>, 2</w:t>
      </w:r>
      <w:r w:rsidR="00A369DC" w:rsidRPr="00A369DC">
        <w:rPr>
          <w:color w:val="0033CC"/>
          <w:sz w:val="28"/>
          <w:szCs w:val="28"/>
          <w:vertAlign w:val="superscript"/>
        </w:rPr>
        <w:t>nd</w:t>
      </w:r>
      <w:r w:rsidR="00A369DC">
        <w:rPr>
          <w:color w:val="0033CC"/>
          <w:sz w:val="28"/>
          <w:szCs w:val="28"/>
        </w:rPr>
        <w:t xml:space="preserve"> by Dr. Ellen Ratcliff.  </w:t>
      </w:r>
      <w:proofErr w:type="gramStart"/>
      <w:r w:rsidR="00A369DC">
        <w:rPr>
          <w:color w:val="0033CC"/>
          <w:sz w:val="28"/>
          <w:szCs w:val="28"/>
        </w:rPr>
        <w:t>Approved.</w:t>
      </w:r>
      <w:proofErr w:type="gramEnd"/>
    </w:p>
    <w:p w:rsidR="00AD0087" w:rsidRPr="00A369DC" w:rsidRDefault="00AD0087" w:rsidP="00987ECE">
      <w:pPr>
        <w:spacing w:line="240" w:lineRule="auto"/>
        <w:rPr>
          <w:color w:val="0033CC"/>
          <w:sz w:val="28"/>
          <w:szCs w:val="28"/>
        </w:rPr>
      </w:pPr>
      <w:r w:rsidRPr="00AD0087">
        <w:rPr>
          <w:sz w:val="28"/>
          <w:szCs w:val="28"/>
        </w:rPr>
        <w:t>4. Curriculum Proposals</w:t>
      </w:r>
      <w:r w:rsidR="00E029B6">
        <w:rPr>
          <w:sz w:val="28"/>
          <w:szCs w:val="28"/>
        </w:rPr>
        <w:t xml:space="preserve"> – Dr. John Trowbridge</w:t>
      </w:r>
      <w:r w:rsidR="00A369DC">
        <w:rPr>
          <w:sz w:val="28"/>
          <w:szCs w:val="28"/>
        </w:rPr>
        <w:t xml:space="preserve"> – </w:t>
      </w:r>
      <w:r w:rsidR="00A369DC">
        <w:rPr>
          <w:color w:val="0033CC"/>
          <w:sz w:val="28"/>
          <w:szCs w:val="28"/>
        </w:rPr>
        <w:t xml:space="preserve">Motion to approve by Dr. Jeffrey </w:t>
      </w:r>
      <w:proofErr w:type="spellStart"/>
      <w:r w:rsidR="00A369DC">
        <w:rPr>
          <w:color w:val="0033CC"/>
          <w:sz w:val="28"/>
          <w:szCs w:val="28"/>
        </w:rPr>
        <w:t>Oscher</w:t>
      </w:r>
      <w:proofErr w:type="spellEnd"/>
      <w:r w:rsidR="00A369DC">
        <w:rPr>
          <w:color w:val="0033CC"/>
          <w:sz w:val="28"/>
          <w:szCs w:val="28"/>
        </w:rPr>
        <w:t>, 2</w:t>
      </w:r>
      <w:r w:rsidR="00A369DC" w:rsidRPr="00A369DC">
        <w:rPr>
          <w:color w:val="0033CC"/>
          <w:sz w:val="28"/>
          <w:szCs w:val="28"/>
          <w:vertAlign w:val="superscript"/>
        </w:rPr>
        <w:t>nd</w:t>
      </w:r>
      <w:r w:rsidR="00A369DC">
        <w:rPr>
          <w:color w:val="0033CC"/>
          <w:sz w:val="28"/>
          <w:szCs w:val="28"/>
        </w:rPr>
        <w:t xml:space="preserve"> by Dr. Charlotte Humphries.  Presentation by Dr. Trowbridge explained reason for proposals</w:t>
      </w:r>
      <w:r w:rsidR="00CC7070">
        <w:rPr>
          <w:color w:val="0033CC"/>
          <w:sz w:val="28"/>
          <w:szCs w:val="28"/>
        </w:rPr>
        <w:t xml:space="preserve">. No further discussion. </w:t>
      </w:r>
      <w:proofErr w:type="gramStart"/>
      <w:r w:rsidR="00A369DC">
        <w:rPr>
          <w:color w:val="0033CC"/>
          <w:sz w:val="28"/>
          <w:szCs w:val="28"/>
        </w:rPr>
        <w:t>Approved.</w:t>
      </w:r>
      <w:proofErr w:type="gramEnd"/>
    </w:p>
    <w:p w:rsidR="00AD0087" w:rsidRDefault="00AD0087" w:rsidP="00987ECE">
      <w:pPr>
        <w:spacing w:line="240" w:lineRule="auto"/>
        <w:rPr>
          <w:i/>
          <w:sz w:val="28"/>
          <w:szCs w:val="28"/>
        </w:rPr>
      </w:pPr>
      <w:r w:rsidRPr="00AD0087">
        <w:rPr>
          <w:sz w:val="28"/>
          <w:szCs w:val="28"/>
        </w:rPr>
        <w:tab/>
        <w:t xml:space="preserve">EDUC 407/533 – </w:t>
      </w:r>
      <w:r w:rsidRPr="00AD0087">
        <w:rPr>
          <w:i/>
          <w:sz w:val="28"/>
          <w:szCs w:val="28"/>
        </w:rPr>
        <w:t>Request for Change</w:t>
      </w:r>
    </w:p>
    <w:p w:rsidR="00AD0087" w:rsidRDefault="00AD0087" w:rsidP="00987ECE">
      <w:pPr>
        <w:spacing w:line="240" w:lineRule="auto"/>
        <w:rPr>
          <w:sz w:val="28"/>
          <w:szCs w:val="28"/>
        </w:rPr>
      </w:pPr>
      <w:r>
        <w:rPr>
          <w:i/>
          <w:sz w:val="28"/>
          <w:szCs w:val="28"/>
        </w:rPr>
        <w:tab/>
      </w:r>
      <w:r w:rsidRPr="00AD0087">
        <w:rPr>
          <w:sz w:val="28"/>
          <w:szCs w:val="28"/>
        </w:rPr>
        <w:t xml:space="preserve">SPED 441 – </w:t>
      </w:r>
      <w:r w:rsidRPr="009C70EA">
        <w:rPr>
          <w:i/>
          <w:sz w:val="28"/>
          <w:szCs w:val="28"/>
        </w:rPr>
        <w:t>Request for Change</w:t>
      </w:r>
    </w:p>
    <w:p w:rsidR="00AD0087" w:rsidRDefault="009C70EA" w:rsidP="00987ECE">
      <w:pPr>
        <w:spacing w:line="240" w:lineRule="auto"/>
        <w:rPr>
          <w:i/>
          <w:sz w:val="28"/>
          <w:szCs w:val="28"/>
        </w:rPr>
      </w:pPr>
      <w:r>
        <w:rPr>
          <w:sz w:val="28"/>
          <w:szCs w:val="28"/>
        </w:rPr>
        <w:tab/>
      </w:r>
      <w:r w:rsidR="00AD0087" w:rsidRPr="00AD0087">
        <w:rPr>
          <w:sz w:val="28"/>
          <w:szCs w:val="28"/>
        </w:rPr>
        <w:t xml:space="preserve">SPED 600 – </w:t>
      </w:r>
      <w:r w:rsidR="00AD0087" w:rsidRPr="00AD0087">
        <w:rPr>
          <w:i/>
          <w:sz w:val="28"/>
          <w:szCs w:val="28"/>
        </w:rPr>
        <w:t>Request for Change</w:t>
      </w:r>
    </w:p>
    <w:p w:rsidR="00AD0087" w:rsidRDefault="009C70EA" w:rsidP="00987ECE">
      <w:pPr>
        <w:spacing w:line="240" w:lineRule="auto"/>
        <w:rPr>
          <w:i/>
          <w:sz w:val="28"/>
          <w:szCs w:val="28"/>
        </w:rPr>
      </w:pPr>
      <w:r>
        <w:rPr>
          <w:i/>
          <w:sz w:val="28"/>
          <w:szCs w:val="28"/>
        </w:rPr>
        <w:tab/>
      </w:r>
      <w:r w:rsidR="00AD0087" w:rsidRPr="00AD0087">
        <w:rPr>
          <w:sz w:val="28"/>
          <w:szCs w:val="28"/>
        </w:rPr>
        <w:t xml:space="preserve">EDUC 447/547 – </w:t>
      </w:r>
      <w:r w:rsidR="00AD0087" w:rsidRPr="00AD0087">
        <w:rPr>
          <w:i/>
          <w:sz w:val="28"/>
          <w:szCs w:val="28"/>
        </w:rPr>
        <w:t>Request for New Course</w:t>
      </w:r>
    </w:p>
    <w:p w:rsidR="00AD0087" w:rsidRDefault="00AD0087" w:rsidP="00987ECE">
      <w:pPr>
        <w:spacing w:line="240" w:lineRule="auto"/>
        <w:rPr>
          <w:sz w:val="28"/>
          <w:szCs w:val="28"/>
        </w:rPr>
      </w:pPr>
      <w:r>
        <w:rPr>
          <w:sz w:val="28"/>
          <w:szCs w:val="28"/>
        </w:rPr>
        <w:t>5. Department of Teaching &amp; Learning – Dr. Cindy Elliott</w:t>
      </w:r>
    </w:p>
    <w:p w:rsidR="009C70EA" w:rsidRDefault="009C70EA" w:rsidP="00987ECE">
      <w:pPr>
        <w:spacing w:line="240" w:lineRule="auto"/>
        <w:rPr>
          <w:sz w:val="28"/>
          <w:szCs w:val="28"/>
        </w:rPr>
      </w:pPr>
      <w:r>
        <w:rPr>
          <w:sz w:val="28"/>
          <w:szCs w:val="28"/>
        </w:rPr>
        <w:tab/>
      </w:r>
      <w:r w:rsidR="00E029B6">
        <w:rPr>
          <w:sz w:val="28"/>
          <w:szCs w:val="28"/>
        </w:rPr>
        <w:t>Apprenticeships/Grant</w:t>
      </w:r>
      <w:r w:rsidR="00A369DC">
        <w:rPr>
          <w:sz w:val="28"/>
          <w:szCs w:val="28"/>
        </w:rPr>
        <w:t xml:space="preserve"> – </w:t>
      </w:r>
      <w:r w:rsidR="00A369DC">
        <w:rPr>
          <w:color w:val="0033CC"/>
          <w:sz w:val="28"/>
          <w:szCs w:val="28"/>
        </w:rPr>
        <w:t xml:space="preserve">Brief presentation concerning the grant proposal with St. Charles Parish through the BOR.  We are waiting to hear from the grant process.  Courses are being developed for use if grant is approved. Courses would be apprenticeship courses designed for the students in field experiences and student teaching semesters.  </w:t>
      </w:r>
      <w:proofErr w:type="gramStart"/>
      <w:r w:rsidR="00A369DC">
        <w:rPr>
          <w:color w:val="0033CC"/>
          <w:sz w:val="28"/>
          <w:szCs w:val="28"/>
        </w:rPr>
        <w:t>Updates in March or April meeting of CTE.</w:t>
      </w:r>
      <w:proofErr w:type="gramEnd"/>
    </w:p>
    <w:p w:rsidR="00AD0087" w:rsidRDefault="00AD0087" w:rsidP="00987ECE">
      <w:pPr>
        <w:spacing w:line="240" w:lineRule="auto"/>
        <w:rPr>
          <w:sz w:val="28"/>
          <w:szCs w:val="28"/>
        </w:rPr>
      </w:pPr>
      <w:r>
        <w:rPr>
          <w:sz w:val="28"/>
          <w:szCs w:val="28"/>
        </w:rPr>
        <w:t>6. Other</w:t>
      </w:r>
      <w:r w:rsidR="00CC7070">
        <w:rPr>
          <w:sz w:val="28"/>
          <w:szCs w:val="28"/>
        </w:rPr>
        <w:t xml:space="preserve">- </w:t>
      </w:r>
      <w:r>
        <w:rPr>
          <w:sz w:val="28"/>
          <w:szCs w:val="28"/>
        </w:rPr>
        <w:t>Next CTE meeting – Wednesday, March 19, 3:00 PM, TEC 1011</w:t>
      </w:r>
    </w:p>
    <w:p w:rsidR="00AD0087" w:rsidRDefault="00AD0087" w:rsidP="00987ECE">
      <w:pPr>
        <w:spacing w:line="240" w:lineRule="auto"/>
        <w:rPr>
          <w:sz w:val="28"/>
          <w:szCs w:val="28"/>
        </w:rPr>
      </w:pPr>
      <w:r>
        <w:rPr>
          <w:sz w:val="28"/>
          <w:szCs w:val="28"/>
        </w:rPr>
        <w:tab/>
        <w:t>Proposals for March meeting due by Wednesday, March 12, 5:00 PM</w:t>
      </w:r>
    </w:p>
    <w:p w:rsidR="00AD0087" w:rsidRDefault="00AD0087" w:rsidP="00987ECE">
      <w:pPr>
        <w:spacing w:line="240" w:lineRule="auto"/>
        <w:rPr>
          <w:color w:val="0033CC"/>
          <w:sz w:val="28"/>
          <w:szCs w:val="28"/>
        </w:rPr>
      </w:pPr>
      <w:r>
        <w:rPr>
          <w:sz w:val="28"/>
          <w:szCs w:val="28"/>
        </w:rPr>
        <w:t>7. Adjourn</w:t>
      </w:r>
      <w:r w:rsidR="00A369DC">
        <w:rPr>
          <w:sz w:val="28"/>
          <w:szCs w:val="28"/>
        </w:rPr>
        <w:t xml:space="preserve"> </w:t>
      </w:r>
      <w:r w:rsidR="00A369DC">
        <w:rPr>
          <w:color w:val="0033CC"/>
          <w:sz w:val="28"/>
          <w:szCs w:val="28"/>
        </w:rPr>
        <w:t>– at 3:25 PM</w:t>
      </w:r>
    </w:p>
    <w:p w:rsidR="00A369DC" w:rsidRDefault="00A369DC" w:rsidP="00987ECE">
      <w:pPr>
        <w:spacing w:line="240" w:lineRule="auto"/>
        <w:rPr>
          <w:color w:val="0033CC"/>
          <w:sz w:val="28"/>
          <w:szCs w:val="28"/>
        </w:rPr>
      </w:pPr>
      <w:r>
        <w:rPr>
          <w:color w:val="0033CC"/>
          <w:sz w:val="28"/>
          <w:szCs w:val="28"/>
        </w:rPr>
        <w:t>March 19 – No proposals were presented so no meeting was held.</w:t>
      </w:r>
    </w:p>
    <w:p w:rsidR="00987ECE" w:rsidRPr="00987ECE" w:rsidRDefault="00A369DC" w:rsidP="00987ECE">
      <w:pPr>
        <w:spacing w:line="240" w:lineRule="auto"/>
        <w:rPr>
          <w:b/>
          <w:sz w:val="28"/>
          <w:szCs w:val="28"/>
        </w:rPr>
      </w:pPr>
      <w:proofErr w:type="gramStart"/>
      <w:r>
        <w:rPr>
          <w:color w:val="0033CC"/>
          <w:sz w:val="28"/>
          <w:szCs w:val="28"/>
        </w:rPr>
        <w:t>Next meeting April 16, 2014.</w:t>
      </w:r>
      <w:proofErr w:type="gramEnd"/>
    </w:p>
    <w:sectPr w:rsidR="00987ECE" w:rsidRPr="00987ECE" w:rsidSect="00AD00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B8"/>
    <w:rsid w:val="00025F91"/>
    <w:rsid w:val="000D0EF3"/>
    <w:rsid w:val="00130DB8"/>
    <w:rsid w:val="0027207C"/>
    <w:rsid w:val="002F5F41"/>
    <w:rsid w:val="0031007E"/>
    <w:rsid w:val="003450FC"/>
    <w:rsid w:val="006B1393"/>
    <w:rsid w:val="007D6B87"/>
    <w:rsid w:val="00885B17"/>
    <w:rsid w:val="00964995"/>
    <w:rsid w:val="00987ECE"/>
    <w:rsid w:val="009C70EA"/>
    <w:rsid w:val="00A369DC"/>
    <w:rsid w:val="00AD0087"/>
    <w:rsid w:val="00C86A69"/>
    <w:rsid w:val="00CC7070"/>
    <w:rsid w:val="00E029B6"/>
    <w:rsid w:val="00F1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2014-04-15T19:24:00Z</cp:lastPrinted>
  <dcterms:created xsi:type="dcterms:W3CDTF">2014-06-30T18:52:00Z</dcterms:created>
  <dcterms:modified xsi:type="dcterms:W3CDTF">2014-06-30T18:52:00Z</dcterms:modified>
</cp:coreProperties>
</file>