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19" w:rsidRPr="00380319" w:rsidRDefault="00380319" w:rsidP="00380319">
      <w:pPr>
        <w:rPr>
          <w:rFonts w:ascii="Times New Roman" w:hAnsi="Times New Roman" w:cs="Times New Roman"/>
          <w:b/>
          <w:sz w:val="24"/>
          <w:szCs w:val="24"/>
        </w:rPr>
      </w:pPr>
      <w:r w:rsidRPr="00380319">
        <w:rPr>
          <w:rFonts w:ascii="Times New Roman" w:hAnsi="Times New Roman" w:cs="Times New Roman"/>
          <w:b/>
          <w:sz w:val="24"/>
          <w:szCs w:val="24"/>
        </w:rPr>
        <w:t xml:space="preserve">4.4 j   </w:t>
      </w:r>
      <w:r>
        <w:rPr>
          <w:rFonts w:ascii="Times New Roman" w:hAnsi="Times New Roman" w:cs="Times New Roman"/>
          <w:b/>
          <w:sz w:val="24"/>
          <w:szCs w:val="24"/>
        </w:rPr>
        <w:t xml:space="preserve">Standard 4 - </w:t>
      </w:r>
      <w:r w:rsidRPr="00380319">
        <w:rPr>
          <w:rFonts w:ascii="Times New Roman" w:hAnsi="Times New Roman" w:cs="Times New Roman"/>
          <w:b/>
          <w:sz w:val="24"/>
          <w:szCs w:val="24"/>
        </w:rPr>
        <w:t>Movement Toward Target</w:t>
      </w:r>
    </w:p>
    <w:tbl>
      <w:tblPr>
        <w:tblStyle w:val="TableGrid"/>
        <w:tblW w:w="10098" w:type="dxa"/>
        <w:tblLook w:val="04A0"/>
      </w:tblPr>
      <w:tblGrid>
        <w:gridCol w:w="648"/>
        <w:gridCol w:w="7830"/>
        <w:gridCol w:w="1620"/>
      </w:tblGrid>
      <w:tr w:rsidR="00DA7CC1" w:rsidTr="000F286A">
        <w:tc>
          <w:tcPr>
            <w:tcW w:w="10098" w:type="dxa"/>
            <w:gridSpan w:val="3"/>
          </w:tcPr>
          <w:p w:rsidR="00B137FC" w:rsidRDefault="00B137FC" w:rsidP="000F286A">
            <w:pPr>
              <w:jc w:val="center"/>
              <w:rPr>
                <w:rFonts w:ascii="Times New Roman" w:hAnsi="Times New Roman" w:cs="Times New Roman"/>
                <w:sz w:val="24"/>
                <w:szCs w:val="24"/>
              </w:rPr>
            </w:pPr>
          </w:p>
          <w:p w:rsidR="00DA7CC1" w:rsidRDefault="00DA7CC1" w:rsidP="000F286A">
            <w:pPr>
              <w:jc w:val="center"/>
              <w:rPr>
                <w:rFonts w:ascii="Times New Roman" w:hAnsi="Times New Roman" w:cs="Times New Roman"/>
                <w:sz w:val="24"/>
                <w:szCs w:val="24"/>
              </w:rPr>
            </w:pPr>
            <w:r>
              <w:rPr>
                <w:rFonts w:ascii="Times New Roman" w:hAnsi="Times New Roman" w:cs="Times New Roman"/>
                <w:sz w:val="24"/>
                <w:szCs w:val="24"/>
              </w:rPr>
              <w:t>Plans &amp; Timelines for Sustaining Standard 4 at Target Level</w:t>
            </w:r>
          </w:p>
          <w:p w:rsidR="00B137FC" w:rsidRDefault="00B137FC" w:rsidP="000F286A">
            <w:pPr>
              <w:jc w:val="center"/>
              <w:rPr>
                <w:rFonts w:ascii="Times New Roman" w:hAnsi="Times New Roman" w:cs="Times New Roman"/>
                <w:sz w:val="24"/>
                <w:szCs w:val="24"/>
              </w:rPr>
            </w:pPr>
            <w:bookmarkStart w:id="0" w:name="_GoBack"/>
            <w:bookmarkEnd w:id="0"/>
          </w:p>
        </w:tc>
      </w:tr>
      <w:tr w:rsidR="00DA7CC1" w:rsidTr="000F286A">
        <w:tc>
          <w:tcPr>
            <w:tcW w:w="8478" w:type="dxa"/>
            <w:gridSpan w:val="2"/>
          </w:tcPr>
          <w:p w:rsidR="00DA7CC1" w:rsidRDefault="0085727B" w:rsidP="00990F2C">
            <w:pPr>
              <w:rPr>
                <w:rFonts w:ascii="Times New Roman" w:hAnsi="Times New Roman" w:cs="Times New Roman"/>
                <w:sz w:val="24"/>
                <w:szCs w:val="24"/>
              </w:rPr>
            </w:pPr>
            <w:r>
              <w:br w:type="page"/>
            </w:r>
            <w:r w:rsidR="00DA7CC1">
              <w:br w:type="page"/>
            </w:r>
            <w:r w:rsidR="00DA7CC1">
              <w:rPr>
                <w:rFonts w:ascii="Times New Roman" w:hAnsi="Times New Roman" w:cs="Times New Roman"/>
                <w:sz w:val="24"/>
                <w:szCs w:val="24"/>
              </w:rPr>
              <w:t>Action to be taken</w:t>
            </w:r>
          </w:p>
        </w:tc>
        <w:tc>
          <w:tcPr>
            <w:tcW w:w="1620" w:type="dxa"/>
          </w:tcPr>
          <w:p w:rsidR="00DA7CC1" w:rsidRDefault="00DA7CC1" w:rsidP="00990F2C">
            <w:pPr>
              <w:rPr>
                <w:rFonts w:ascii="Times New Roman" w:hAnsi="Times New Roman" w:cs="Times New Roman"/>
                <w:sz w:val="24"/>
                <w:szCs w:val="24"/>
              </w:rPr>
            </w:pPr>
            <w:r>
              <w:rPr>
                <w:rFonts w:ascii="Times New Roman" w:hAnsi="Times New Roman" w:cs="Times New Roman"/>
                <w:sz w:val="24"/>
                <w:szCs w:val="24"/>
              </w:rPr>
              <w:t xml:space="preserve">Timeline </w:t>
            </w:r>
          </w:p>
        </w:tc>
      </w:tr>
      <w:tr w:rsidR="0085727B" w:rsidTr="000F286A">
        <w:tc>
          <w:tcPr>
            <w:tcW w:w="648" w:type="dxa"/>
          </w:tcPr>
          <w:p w:rsidR="0085727B" w:rsidRDefault="0085727B" w:rsidP="00990F2C">
            <w:pPr>
              <w:rPr>
                <w:rFonts w:ascii="Times New Roman" w:hAnsi="Times New Roman" w:cs="Times New Roman"/>
                <w:sz w:val="24"/>
                <w:szCs w:val="24"/>
              </w:rPr>
            </w:pPr>
            <w:r>
              <w:br w:type="page"/>
            </w:r>
            <w:r>
              <w:rPr>
                <w:rFonts w:ascii="Times New Roman" w:hAnsi="Times New Roman" w:cs="Times New Roman"/>
                <w:sz w:val="24"/>
                <w:szCs w:val="24"/>
              </w:rPr>
              <w:t>1</w:t>
            </w:r>
          </w:p>
        </w:tc>
        <w:tc>
          <w:tcPr>
            <w:tcW w:w="7830" w:type="dxa"/>
          </w:tcPr>
          <w:p w:rsidR="0085727B" w:rsidRDefault="0085727B" w:rsidP="00990F2C">
            <w:pPr>
              <w:rPr>
                <w:rFonts w:ascii="Times New Roman" w:hAnsi="Times New Roman" w:cs="Times New Roman"/>
                <w:sz w:val="24"/>
                <w:szCs w:val="24"/>
              </w:rPr>
            </w:pPr>
            <w:r>
              <w:rPr>
                <w:rFonts w:ascii="Times New Roman" w:hAnsi="Times New Roman" w:cs="Times New Roman"/>
                <w:sz w:val="24"/>
                <w:szCs w:val="24"/>
              </w:rPr>
              <w:t>Continue to recruit initial level candidates to seek add-on certification through ESL Information Sessions each semester providing another opportunity for teacher candidates to work with diverse students in PK</w:t>
            </w:r>
            <w:r w:rsidR="0000632B">
              <w:rPr>
                <w:rFonts w:ascii="Times New Roman" w:hAnsi="Times New Roman" w:cs="Times New Roman"/>
                <w:sz w:val="24"/>
                <w:szCs w:val="24"/>
              </w:rPr>
              <w:t>-12 schools</w:t>
            </w:r>
          </w:p>
        </w:tc>
        <w:tc>
          <w:tcPr>
            <w:tcW w:w="1620" w:type="dxa"/>
          </w:tcPr>
          <w:p w:rsidR="0085727B" w:rsidRDefault="0085727B" w:rsidP="00DA7CC1">
            <w:pPr>
              <w:rPr>
                <w:rFonts w:ascii="Times New Roman" w:hAnsi="Times New Roman" w:cs="Times New Roman"/>
                <w:sz w:val="24"/>
                <w:szCs w:val="24"/>
              </w:rPr>
            </w:pPr>
            <w:r>
              <w:rPr>
                <w:rFonts w:ascii="Times New Roman" w:hAnsi="Times New Roman" w:cs="Times New Roman"/>
                <w:sz w:val="24"/>
                <w:szCs w:val="24"/>
              </w:rPr>
              <w:t xml:space="preserve">Ongoing </w:t>
            </w:r>
          </w:p>
        </w:tc>
      </w:tr>
      <w:tr w:rsidR="0085727B" w:rsidTr="000F286A">
        <w:tc>
          <w:tcPr>
            <w:tcW w:w="648" w:type="dxa"/>
          </w:tcPr>
          <w:p w:rsidR="0085727B" w:rsidRDefault="0085727B" w:rsidP="00990F2C">
            <w:pPr>
              <w:rPr>
                <w:rFonts w:ascii="Times New Roman" w:hAnsi="Times New Roman" w:cs="Times New Roman"/>
                <w:sz w:val="24"/>
                <w:szCs w:val="24"/>
              </w:rPr>
            </w:pPr>
            <w:r>
              <w:rPr>
                <w:rFonts w:ascii="Times New Roman" w:hAnsi="Times New Roman" w:cs="Times New Roman"/>
                <w:sz w:val="24"/>
                <w:szCs w:val="24"/>
              </w:rPr>
              <w:t>2</w:t>
            </w:r>
          </w:p>
        </w:tc>
        <w:tc>
          <w:tcPr>
            <w:tcW w:w="7830" w:type="dxa"/>
          </w:tcPr>
          <w:p w:rsidR="0085727B" w:rsidRDefault="0085727B" w:rsidP="00CF7C6A">
            <w:pPr>
              <w:rPr>
                <w:rFonts w:ascii="Times New Roman" w:hAnsi="Times New Roman" w:cs="Times New Roman"/>
                <w:sz w:val="24"/>
                <w:szCs w:val="24"/>
              </w:rPr>
            </w:pPr>
            <w:r>
              <w:rPr>
                <w:rFonts w:ascii="Times New Roman" w:hAnsi="Times New Roman" w:cs="Times New Roman"/>
                <w:sz w:val="24"/>
                <w:szCs w:val="24"/>
              </w:rPr>
              <w:t>Continue to utilize the Ava</w:t>
            </w:r>
            <w:r w:rsidR="0000632B">
              <w:rPr>
                <w:rFonts w:ascii="Times New Roman" w:hAnsi="Times New Roman" w:cs="Times New Roman"/>
                <w:sz w:val="24"/>
                <w:szCs w:val="24"/>
              </w:rPr>
              <w:t>tar TeachLivE</w:t>
            </w:r>
            <w:r>
              <w:rPr>
                <w:rFonts w:ascii="Times New Roman" w:hAnsi="Times New Roman" w:cs="Times New Roman"/>
                <w:sz w:val="24"/>
                <w:szCs w:val="24"/>
              </w:rPr>
              <w:t xml:space="preserve"> clinical practice program through the U</w:t>
            </w:r>
            <w:r w:rsidR="0000632B">
              <w:rPr>
                <w:rFonts w:ascii="Times New Roman" w:hAnsi="Times New Roman" w:cs="Times New Roman"/>
                <w:sz w:val="24"/>
                <w:szCs w:val="24"/>
              </w:rPr>
              <w:t>niversity of Central Florida as another opportunity to work with diverse student</w:t>
            </w:r>
            <w:r w:rsidR="00CF7C6A">
              <w:rPr>
                <w:rFonts w:ascii="Times New Roman" w:hAnsi="Times New Roman" w:cs="Times New Roman"/>
                <w:sz w:val="24"/>
                <w:szCs w:val="24"/>
              </w:rPr>
              <w:t>s/</w:t>
            </w:r>
            <w:r w:rsidR="0000632B">
              <w:rPr>
                <w:rFonts w:ascii="Times New Roman" w:hAnsi="Times New Roman" w:cs="Times New Roman"/>
                <w:sz w:val="24"/>
                <w:szCs w:val="24"/>
              </w:rPr>
              <w:t>avatars</w:t>
            </w:r>
          </w:p>
        </w:tc>
        <w:tc>
          <w:tcPr>
            <w:tcW w:w="1620" w:type="dxa"/>
          </w:tcPr>
          <w:p w:rsidR="0085727B" w:rsidRDefault="0085727B" w:rsidP="0090295D">
            <w:pPr>
              <w:rPr>
                <w:rFonts w:ascii="Times New Roman" w:hAnsi="Times New Roman" w:cs="Times New Roman"/>
                <w:sz w:val="24"/>
                <w:szCs w:val="24"/>
              </w:rPr>
            </w:pPr>
            <w:r>
              <w:rPr>
                <w:rFonts w:ascii="Times New Roman" w:hAnsi="Times New Roman" w:cs="Times New Roman"/>
                <w:sz w:val="24"/>
                <w:szCs w:val="24"/>
              </w:rPr>
              <w:t>Ongoing</w:t>
            </w:r>
          </w:p>
        </w:tc>
      </w:tr>
      <w:tr w:rsidR="00EF7446" w:rsidTr="000F286A">
        <w:tc>
          <w:tcPr>
            <w:tcW w:w="648" w:type="dxa"/>
          </w:tcPr>
          <w:p w:rsidR="00EF7446" w:rsidRDefault="0000632B" w:rsidP="00990F2C">
            <w:pPr>
              <w:rPr>
                <w:rFonts w:ascii="Times New Roman" w:hAnsi="Times New Roman" w:cs="Times New Roman"/>
                <w:sz w:val="24"/>
                <w:szCs w:val="24"/>
              </w:rPr>
            </w:pPr>
            <w:r>
              <w:rPr>
                <w:rFonts w:ascii="Times New Roman" w:hAnsi="Times New Roman" w:cs="Times New Roman"/>
                <w:sz w:val="24"/>
                <w:szCs w:val="24"/>
              </w:rPr>
              <w:t>3</w:t>
            </w:r>
          </w:p>
        </w:tc>
        <w:tc>
          <w:tcPr>
            <w:tcW w:w="7830" w:type="dxa"/>
          </w:tcPr>
          <w:p w:rsidR="00EF7446" w:rsidRDefault="0000632B" w:rsidP="002B7DF3">
            <w:pPr>
              <w:rPr>
                <w:rFonts w:ascii="Times New Roman" w:hAnsi="Times New Roman" w:cs="Times New Roman"/>
                <w:sz w:val="24"/>
                <w:szCs w:val="24"/>
              </w:rPr>
            </w:pPr>
            <w:r>
              <w:rPr>
                <w:rFonts w:ascii="Times New Roman" w:hAnsi="Times New Roman" w:cs="Times New Roman"/>
                <w:sz w:val="24"/>
                <w:szCs w:val="24"/>
              </w:rPr>
              <w:t xml:space="preserve">Continue to provide national, Darkness to Light – Stewards of Children training to </w:t>
            </w:r>
            <w:r w:rsidR="002B7DF3">
              <w:rPr>
                <w:rFonts w:ascii="Times New Roman" w:hAnsi="Times New Roman" w:cs="Times New Roman"/>
                <w:sz w:val="24"/>
                <w:szCs w:val="24"/>
              </w:rPr>
              <w:t>increase teacher knowledge of supporting children who have been abused, recognizing this group of PK-12 students as another diverse population</w:t>
            </w:r>
          </w:p>
        </w:tc>
        <w:tc>
          <w:tcPr>
            <w:tcW w:w="1620" w:type="dxa"/>
          </w:tcPr>
          <w:p w:rsidR="00EF7446" w:rsidRDefault="002B7DF3" w:rsidP="00BC6628">
            <w:pPr>
              <w:rPr>
                <w:rFonts w:ascii="Times New Roman" w:hAnsi="Times New Roman" w:cs="Times New Roman"/>
                <w:sz w:val="24"/>
                <w:szCs w:val="24"/>
              </w:rPr>
            </w:pPr>
            <w:r>
              <w:rPr>
                <w:rFonts w:ascii="Times New Roman" w:hAnsi="Times New Roman" w:cs="Times New Roman"/>
                <w:sz w:val="24"/>
                <w:szCs w:val="24"/>
              </w:rPr>
              <w:t>Ongoing</w:t>
            </w:r>
          </w:p>
        </w:tc>
      </w:tr>
      <w:tr w:rsidR="001C39F3" w:rsidTr="000F286A">
        <w:tc>
          <w:tcPr>
            <w:tcW w:w="648" w:type="dxa"/>
          </w:tcPr>
          <w:p w:rsidR="001C39F3" w:rsidRDefault="001C39F3" w:rsidP="00341B03">
            <w:pPr>
              <w:rPr>
                <w:rFonts w:ascii="Times New Roman" w:hAnsi="Times New Roman" w:cs="Times New Roman"/>
                <w:sz w:val="24"/>
                <w:szCs w:val="24"/>
              </w:rPr>
            </w:pPr>
            <w:r>
              <w:rPr>
                <w:rFonts w:ascii="Times New Roman" w:hAnsi="Times New Roman" w:cs="Times New Roman"/>
                <w:sz w:val="24"/>
                <w:szCs w:val="24"/>
              </w:rPr>
              <w:t>4</w:t>
            </w:r>
          </w:p>
        </w:tc>
        <w:tc>
          <w:tcPr>
            <w:tcW w:w="7830" w:type="dxa"/>
          </w:tcPr>
          <w:p w:rsidR="001C39F3" w:rsidRDefault="001C39F3" w:rsidP="001C39F3">
            <w:pPr>
              <w:rPr>
                <w:rFonts w:ascii="Times New Roman" w:hAnsi="Times New Roman" w:cs="Times New Roman"/>
                <w:sz w:val="24"/>
                <w:szCs w:val="24"/>
              </w:rPr>
            </w:pPr>
            <w:r>
              <w:rPr>
                <w:rFonts w:ascii="Times New Roman" w:hAnsi="Times New Roman" w:cs="Times New Roman"/>
                <w:sz w:val="24"/>
                <w:szCs w:val="24"/>
              </w:rPr>
              <w:t>Continue to update knowledge bases for diversity and inclusion so that candidates can apply them effectively in schools to improve our programs as well as regularly review candidate assessment data on candidates’ ability to work effectively with all student and develop plans for improving their practice</w:t>
            </w:r>
          </w:p>
        </w:tc>
        <w:tc>
          <w:tcPr>
            <w:tcW w:w="1620" w:type="dxa"/>
          </w:tcPr>
          <w:p w:rsidR="001C39F3" w:rsidRDefault="001C39F3" w:rsidP="007C6D38">
            <w:pPr>
              <w:rPr>
                <w:rFonts w:ascii="Times New Roman" w:hAnsi="Times New Roman" w:cs="Times New Roman"/>
                <w:sz w:val="24"/>
                <w:szCs w:val="24"/>
              </w:rPr>
            </w:pPr>
            <w:r>
              <w:rPr>
                <w:rFonts w:ascii="Times New Roman" w:hAnsi="Times New Roman" w:cs="Times New Roman"/>
                <w:sz w:val="24"/>
                <w:szCs w:val="24"/>
              </w:rPr>
              <w:t>Ongoing</w:t>
            </w:r>
          </w:p>
        </w:tc>
      </w:tr>
      <w:tr w:rsidR="001C39F3" w:rsidTr="000F286A">
        <w:tc>
          <w:tcPr>
            <w:tcW w:w="648" w:type="dxa"/>
          </w:tcPr>
          <w:p w:rsidR="001C39F3" w:rsidRDefault="001C39F3" w:rsidP="00341B03">
            <w:pPr>
              <w:rPr>
                <w:rFonts w:ascii="Times New Roman" w:hAnsi="Times New Roman" w:cs="Times New Roman"/>
                <w:sz w:val="24"/>
                <w:szCs w:val="24"/>
              </w:rPr>
            </w:pPr>
            <w:r>
              <w:rPr>
                <w:rFonts w:ascii="Times New Roman" w:hAnsi="Times New Roman" w:cs="Times New Roman"/>
                <w:sz w:val="24"/>
                <w:szCs w:val="24"/>
              </w:rPr>
              <w:t>5</w:t>
            </w:r>
          </w:p>
        </w:tc>
        <w:tc>
          <w:tcPr>
            <w:tcW w:w="7830" w:type="dxa"/>
          </w:tcPr>
          <w:p w:rsidR="001C39F3" w:rsidRDefault="001C39F3" w:rsidP="007C6D38">
            <w:pPr>
              <w:rPr>
                <w:rFonts w:ascii="Times New Roman" w:hAnsi="Times New Roman" w:cs="Times New Roman"/>
                <w:sz w:val="24"/>
                <w:szCs w:val="24"/>
              </w:rPr>
            </w:pPr>
            <w:r>
              <w:rPr>
                <w:rFonts w:ascii="Times New Roman" w:hAnsi="Times New Roman" w:cs="Times New Roman"/>
                <w:sz w:val="24"/>
                <w:szCs w:val="24"/>
              </w:rPr>
              <w:t>Establish Louisiana Connections Academy as a clinical experience site for candidates to work with diverse student populations in an online setting with face-to-face tutoring</w:t>
            </w:r>
          </w:p>
        </w:tc>
        <w:tc>
          <w:tcPr>
            <w:tcW w:w="1620" w:type="dxa"/>
          </w:tcPr>
          <w:p w:rsidR="001C39F3" w:rsidRDefault="001C39F3" w:rsidP="007C6D38">
            <w:pPr>
              <w:rPr>
                <w:rFonts w:ascii="Times New Roman" w:hAnsi="Times New Roman" w:cs="Times New Roman"/>
                <w:sz w:val="24"/>
                <w:szCs w:val="24"/>
              </w:rPr>
            </w:pPr>
            <w:r>
              <w:rPr>
                <w:rFonts w:ascii="Times New Roman" w:hAnsi="Times New Roman" w:cs="Times New Roman"/>
                <w:sz w:val="24"/>
                <w:szCs w:val="24"/>
              </w:rPr>
              <w:t>Spring 2014</w:t>
            </w:r>
          </w:p>
        </w:tc>
      </w:tr>
      <w:tr w:rsidR="001C39F3" w:rsidTr="000F286A">
        <w:tc>
          <w:tcPr>
            <w:tcW w:w="648" w:type="dxa"/>
          </w:tcPr>
          <w:p w:rsidR="001C39F3" w:rsidRDefault="001C39F3" w:rsidP="00341B03">
            <w:pPr>
              <w:rPr>
                <w:rFonts w:ascii="Times New Roman" w:hAnsi="Times New Roman" w:cs="Times New Roman"/>
                <w:sz w:val="24"/>
                <w:szCs w:val="24"/>
              </w:rPr>
            </w:pPr>
            <w:r>
              <w:rPr>
                <w:rFonts w:ascii="Times New Roman" w:hAnsi="Times New Roman" w:cs="Times New Roman"/>
                <w:sz w:val="24"/>
                <w:szCs w:val="24"/>
              </w:rPr>
              <w:t>6</w:t>
            </w:r>
          </w:p>
        </w:tc>
        <w:tc>
          <w:tcPr>
            <w:tcW w:w="7830" w:type="dxa"/>
          </w:tcPr>
          <w:p w:rsidR="001C39F3" w:rsidRDefault="001C39F3" w:rsidP="00BC6628">
            <w:pPr>
              <w:rPr>
                <w:rFonts w:ascii="Times New Roman" w:hAnsi="Times New Roman" w:cs="Times New Roman"/>
                <w:sz w:val="24"/>
                <w:szCs w:val="24"/>
              </w:rPr>
            </w:pPr>
            <w:r>
              <w:rPr>
                <w:rFonts w:ascii="Times New Roman" w:hAnsi="Times New Roman" w:cs="Times New Roman"/>
                <w:sz w:val="24"/>
                <w:szCs w:val="24"/>
              </w:rPr>
              <w:t xml:space="preserve"> Lay groundwork for international exchange program to increase experiences of initial and advanced level program candidates working with diverse faculty</w:t>
            </w:r>
          </w:p>
        </w:tc>
        <w:tc>
          <w:tcPr>
            <w:tcW w:w="1620" w:type="dxa"/>
          </w:tcPr>
          <w:p w:rsidR="001C39F3" w:rsidRDefault="001C39F3" w:rsidP="00BC6628">
            <w:pPr>
              <w:rPr>
                <w:rFonts w:ascii="Times New Roman" w:hAnsi="Times New Roman" w:cs="Times New Roman"/>
                <w:sz w:val="24"/>
                <w:szCs w:val="24"/>
              </w:rPr>
            </w:pPr>
            <w:r>
              <w:rPr>
                <w:rFonts w:ascii="Times New Roman" w:hAnsi="Times New Roman" w:cs="Times New Roman"/>
                <w:sz w:val="24"/>
                <w:szCs w:val="24"/>
              </w:rPr>
              <w:t>Spring 2014</w:t>
            </w:r>
          </w:p>
        </w:tc>
      </w:tr>
      <w:tr w:rsidR="001C39F3" w:rsidTr="000F286A">
        <w:tc>
          <w:tcPr>
            <w:tcW w:w="648" w:type="dxa"/>
          </w:tcPr>
          <w:p w:rsidR="001C39F3" w:rsidRDefault="001C39F3" w:rsidP="00341B03">
            <w:pPr>
              <w:rPr>
                <w:rFonts w:ascii="Times New Roman" w:hAnsi="Times New Roman" w:cs="Times New Roman"/>
                <w:sz w:val="24"/>
                <w:szCs w:val="24"/>
              </w:rPr>
            </w:pPr>
            <w:r>
              <w:rPr>
                <w:rFonts w:ascii="Times New Roman" w:hAnsi="Times New Roman" w:cs="Times New Roman"/>
                <w:sz w:val="24"/>
                <w:szCs w:val="24"/>
              </w:rPr>
              <w:t>7</w:t>
            </w:r>
          </w:p>
        </w:tc>
        <w:tc>
          <w:tcPr>
            <w:tcW w:w="7830" w:type="dxa"/>
          </w:tcPr>
          <w:p w:rsidR="001C39F3" w:rsidRDefault="001C39F3" w:rsidP="00E762EF">
            <w:pPr>
              <w:rPr>
                <w:rFonts w:ascii="Times New Roman" w:hAnsi="Times New Roman" w:cs="Times New Roman"/>
                <w:sz w:val="24"/>
                <w:szCs w:val="24"/>
              </w:rPr>
            </w:pPr>
            <w:r>
              <w:rPr>
                <w:rFonts w:ascii="Times New Roman" w:hAnsi="Times New Roman" w:cs="Times New Roman"/>
                <w:sz w:val="24"/>
                <w:szCs w:val="24"/>
              </w:rPr>
              <w:t xml:space="preserve">Invite Xavier University (HBC) candidates to participate in FANFARE event and interact with Southeastern candidates </w:t>
            </w:r>
          </w:p>
        </w:tc>
        <w:tc>
          <w:tcPr>
            <w:tcW w:w="1620" w:type="dxa"/>
          </w:tcPr>
          <w:p w:rsidR="001C39F3" w:rsidRDefault="001C39F3" w:rsidP="00E762EF">
            <w:pPr>
              <w:rPr>
                <w:rFonts w:ascii="Times New Roman" w:hAnsi="Times New Roman" w:cs="Times New Roman"/>
                <w:sz w:val="24"/>
                <w:szCs w:val="24"/>
              </w:rPr>
            </w:pPr>
            <w:r>
              <w:rPr>
                <w:rFonts w:ascii="Times New Roman" w:hAnsi="Times New Roman" w:cs="Times New Roman"/>
                <w:sz w:val="24"/>
                <w:szCs w:val="24"/>
              </w:rPr>
              <w:t>Fall 2014</w:t>
            </w:r>
          </w:p>
        </w:tc>
      </w:tr>
      <w:tr w:rsidR="001C39F3" w:rsidTr="000F286A">
        <w:tc>
          <w:tcPr>
            <w:tcW w:w="648" w:type="dxa"/>
          </w:tcPr>
          <w:p w:rsidR="001C39F3" w:rsidRDefault="001C39F3" w:rsidP="00341B03">
            <w:pPr>
              <w:rPr>
                <w:rFonts w:ascii="Times New Roman" w:hAnsi="Times New Roman" w:cs="Times New Roman"/>
                <w:sz w:val="24"/>
                <w:szCs w:val="24"/>
              </w:rPr>
            </w:pPr>
            <w:r>
              <w:rPr>
                <w:rFonts w:ascii="Times New Roman" w:hAnsi="Times New Roman" w:cs="Times New Roman"/>
                <w:sz w:val="24"/>
                <w:szCs w:val="24"/>
              </w:rPr>
              <w:t>8</w:t>
            </w:r>
          </w:p>
        </w:tc>
        <w:tc>
          <w:tcPr>
            <w:tcW w:w="7830" w:type="dxa"/>
          </w:tcPr>
          <w:p w:rsidR="001C39F3" w:rsidRDefault="001C39F3" w:rsidP="00D32525">
            <w:pPr>
              <w:rPr>
                <w:rFonts w:ascii="Times New Roman" w:hAnsi="Times New Roman" w:cs="Times New Roman"/>
                <w:sz w:val="24"/>
                <w:szCs w:val="24"/>
              </w:rPr>
            </w:pPr>
            <w:r>
              <w:rPr>
                <w:rFonts w:ascii="Times New Roman" w:hAnsi="Times New Roman" w:cs="Times New Roman"/>
                <w:sz w:val="24"/>
                <w:szCs w:val="24"/>
              </w:rPr>
              <w:t xml:space="preserve">Invite Dr. Tania Romero from </w:t>
            </w:r>
            <w:proofErr w:type="spellStart"/>
            <w:r>
              <w:rPr>
                <w:rFonts w:ascii="Times New Roman" w:hAnsi="Times New Roman" w:cs="Times New Roman"/>
                <w:sz w:val="24"/>
                <w:szCs w:val="24"/>
              </w:rPr>
              <w:t>Universidade</w:t>
            </w:r>
            <w:proofErr w:type="spellEnd"/>
            <w:r>
              <w:rPr>
                <w:rFonts w:ascii="Times New Roman" w:hAnsi="Times New Roman" w:cs="Times New Roman"/>
                <w:sz w:val="24"/>
                <w:szCs w:val="24"/>
              </w:rPr>
              <w:t xml:space="preserve"> Federal de </w:t>
            </w:r>
            <w:proofErr w:type="spellStart"/>
            <w:r>
              <w:rPr>
                <w:rFonts w:ascii="Times New Roman" w:hAnsi="Times New Roman" w:cs="Times New Roman"/>
                <w:sz w:val="24"/>
                <w:szCs w:val="24"/>
              </w:rPr>
              <w:t>Lavras</w:t>
            </w:r>
            <w:proofErr w:type="spellEnd"/>
            <w:r>
              <w:rPr>
                <w:rFonts w:ascii="Times New Roman" w:hAnsi="Times New Roman" w:cs="Times New Roman"/>
                <w:sz w:val="24"/>
                <w:szCs w:val="24"/>
              </w:rPr>
              <w:t xml:space="preserve"> in Brazil to teach </w:t>
            </w:r>
            <w:r w:rsidR="000F286A">
              <w:rPr>
                <w:rFonts w:ascii="Times New Roman" w:hAnsi="Times New Roman" w:cs="Times New Roman"/>
                <w:sz w:val="24"/>
                <w:szCs w:val="24"/>
              </w:rPr>
              <w:t xml:space="preserve">as a guest lecture </w:t>
            </w:r>
            <w:r>
              <w:rPr>
                <w:rFonts w:ascii="Times New Roman" w:hAnsi="Times New Roman" w:cs="Times New Roman"/>
                <w:sz w:val="24"/>
                <w:szCs w:val="24"/>
              </w:rPr>
              <w:t xml:space="preserve">in the department and in English dept. to increase diverse faculty </w:t>
            </w:r>
          </w:p>
        </w:tc>
        <w:tc>
          <w:tcPr>
            <w:tcW w:w="1620" w:type="dxa"/>
          </w:tcPr>
          <w:p w:rsidR="001C39F3" w:rsidRDefault="001C39F3" w:rsidP="00D32525">
            <w:pPr>
              <w:rPr>
                <w:rFonts w:ascii="Times New Roman" w:hAnsi="Times New Roman" w:cs="Times New Roman"/>
                <w:sz w:val="24"/>
                <w:szCs w:val="24"/>
              </w:rPr>
            </w:pPr>
            <w:r>
              <w:rPr>
                <w:rFonts w:ascii="Times New Roman" w:hAnsi="Times New Roman" w:cs="Times New Roman"/>
                <w:sz w:val="24"/>
                <w:szCs w:val="24"/>
              </w:rPr>
              <w:t>Fall 2014/Spring 2015</w:t>
            </w:r>
          </w:p>
        </w:tc>
      </w:tr>
      <w:tr w:rsidR="001C39F3" w:rsidTr="000F286A">
        <w:tc>
          <w:tcPr>
            <w:tcW w:w="648" w:type="dxa"/>
          </w:tcPr>
          <w:p w:rsidR="001C39F3" w:rsidRDefault="001C39F3" w:rsidP="00341B03">
            <w:pPr>
              <w:rPr>
                <w:rFonts w:ascii="Times New Roman" w:hAnsi="Times New Roman" w:cs="Times New Roman"/>
                <w:sz w:val="24"/>
                <w:szCs w:val="24"/>
              </w:rPr>
            </w:pPr>
            <w:r>
              <w:rPr>
                <w:rFonts w:ascii="Times New Roman" w:hAnsi="Times New Roman" w:cs="Times New Roman"/>
                <w:sz w:val="24"/>
                <w:szCs w:val="24"/>
              </w:rPr>
              <w:t>9</w:t>
            </w:r>
          </w:p>
        </w:tc>
        <w:tc>
          <w:tcPr>
            <w:tcW w:w="7830" w:type="dxa"/>
          </w:tcPr>
          <w:p w:rsidR="001C39F3" w:rsidRDefault="000F286A" w:rsidP="000F286A">
            <w:pPr>
              <w:rPr>
                <w:rFonts w:ascii="Times New Roman" w:hAnsi="Times New Roman" w:cs="Times New Roman"/>
                <w:sz w:val="24"/>
                <w:szCs w:val="24"/>
              </w:rPr>
            </w:pPr>
            <w:r>
              <w:rPr>
                <w:rFonts w:ascii="Times New Roman" w:hAnsi="Times New Roman" w:cs="Times New Roman"/>
                <w:sz w:val="24"/>
                <w:szCs w:val="24"/>
              </w:rPr>
              <w:t>Plan and provide intercultural opportunities within the educational preparation program (EPP)/unit for diverse experiences through the Panama Teacher Training Program for teacher candidates</w:t>
            </w:r>
            <w:r w:rsidR="00735560">
              <w:rPr>
                <w:rFonts w:ascii="Times New Roman" w:hAnsi="Times New Roman" w:cs="Times New Roman"/>
                <w:sz w:val="24"/>
                <w:szCs w:val="24"/>
              </w:rPr>
              <w:t xml:space="preserve"> (see letter below)</w:t>
            </w:r>
          </w:p>
        </w:tc>
        <w:tc>
          <w:tcPr>
            <w:tcW w:w="1620" w:type="dxa"/>
          </w:tcPr>
          <w:p w:rsidR="001C39F3" w:rsidRDefault="000F286A" w:rsidP="00C947A6">
            <w:pPr>
              <w:rPr>
                <w:rFonts w:ascii="Times New Roman" w:hAnsi="Times New Roman" w:cs="Times New Roman"/>
                <w:sz w:val="24"/>
                <w:szCs w:val="24"/>
              </w:rPr>
            </w:pPr>
            <w:r>
              <w:rPr>
                <w:rFonts w:ascii="Times New Roman" w:hAnsi="Times New Roman" w:cs="Times New Roman"/>
                <w:sz w:val="24"/>
                <w:szCs w:val="24"/>
              </w:rPr>
              <w:t>Fall 2014/Spring 2015</w:t>
            </w:r>
          </w:p>
        </w:tc>
      </w:tr>
      <w:tr w:rsidR="000F286A" w:rsidTr="000F286A">
        <w:tc>
          <w:tcPr>
            <w:tcW w:w="648" w:type="dxa"/>
          </w:tcPr>
          <w:p w:rsidR="000F286A" w:rsidRDefault="000F286A" w:rsidP="00341B03">
            <w:pPr>
              <w:rPr>
                <w:rFonts w:ascii="Times New Roman" w:hAnsi="Times New Roman" w:cs="Times New Roman"/>
                <w:sz w:val="24"/>
                <w:szCs w:val="24"/>
              </w:rPr>
            </w:pPr>
            <w:r>
              <w:rPr>
                <w:rFonts w:ascii="Times New Roman" w:hAnsi="Times New Roman" w:cs="Times New Roman"/>
                <w:sz w:val="24"/>
                <w:szCs w:val="24"/>
              </w:rPr>
              <w:t>10</w:t>
            </w:r>
          </w:p>
        </w:tc>
        <w:tc>
          <w:tcPr>
            <w:tcW w:w="7830" w:type="dxa"/>
          </w:tcPr>
          <w:p w:rsidR="000F286A" w:rsidRDefault="000F286A" w:rsidP="00BF6D36">
            <w:pPr>
              <w:rPr>
                <w:rFonts w:ascii="Times New Roman" w:hAnsi="Times New Roman" w:cs="Times New Roman"/>
                <w:sz w:val="24"/>
                <w:szCs w:val="24"/>
              </w:rPr>
            </w:pPr>
            <w:r>
              <w:rPr>
                <w:rFonts w:ascii="Times New Roman" w:hAnsi="Times New Roman" w:cs="Times New Roman"/>
                <w:sz w:val="24"/>
                <w:szCs w:val="24"/>
              </w:rPr>
              <w:t>Establish collaboration with Southern University (HBC) for dual enrollment in the graduate program to increase diverse graduate candidate population</w:t>
            </w:r>
          </w:p>
        </w:tc>
        <w:tc>
          <w:tcPr>
            <w:tcW w:w="1620" w:type="dxa"/>
          </w:tcPr>
          <w:p w:rsidR="000F286A" w:rsidRDefault="000F286A" w:rsidP="00BF6D36">
            <w:pPr>
              <w:rPr>
                <w:rFonts w:ascii="Times New Roman" w:hAnsi="Times New Roman" w:cs="Times New Roman"/>
                <w:sz w:val="24"/>
                <w:szCs w:val="24"/>
              </w:rPr>
            </w:pPr>
            <w:r>
              <w:rPr>
                <w:rFonts w:ascii="Times New Roman" w:hAnsi="Times New Roman" w:cs="Times New Roman"/>
                <w:sz w:val="24"/>
                <w:szCs w:val="24"/>
              </w:rPr>
              <w:t>Spring 2015</w:t>
            </w:r>
          </w:p>
        </w:tc>
      </w:tr>
      <w:tr w:rsidR="000F286A" w:rsidTr="000F286A">
        <w:tc>
          <w:tcPr>
            <w:tcW w:w="648" w:type="dxa"/>
          </w:tcPr>
          <w:p w:rsidR="000F286A" w:rsidRDefault="000F286A" w:rsidP="00341B03">
            <w:pPr>
              <w:rPr>
                <w:rFonts w:ascii="Times New Roman" w:hAnsi="Times New Roman" w:cs="Times New Roman"/>
                <w:sz w:val="24"/>
                <w:szCs w:val="24"/>
              </w:rPr>
            </w:pPr>
            <w:r>
              <w:rPr>
                <w:rFonts w:ascii="Times New Roman" w:hAnsi="Times New Roman" w:cs="Times New Roman"/>
                <w:sz w:val="24"/>
                <w:szCs w:val="24"/>
              </w:rPr>
              <w:t>11</w:t>
            </w:r>
          </w:p>
        </w:tc>
        <w:tc>
          <w:tcPr>
            <w:tcW w:w="7830" w:type="dxa"/>
          </w:tcPr>
          <w:p w:rsidR="000F286A" w:rsidRDefault="000F286A" w:rsidP="00BF6D36">
            <w:pPr>
              <w:rPr>
                <w:rFonts w:ascii="Times New Roman" w:hAnsi="Times New Roman" w:cs="Times New Roman"/>
                <w:sz w:val="24"/>
                <w:szCs w:val="24"/>
              </w:rPr>
            </w:pPr>
            <w:r>
              <w:rPr>
                <w:rFonts w:ascii="Times New Roman" w:hAnsi="Times New Roman" w:cs="Times New Roman"/>
                <w:sz w:val="24"/>
                <w:szCs w:val="24"/>
              </w:rPr>
              <w:t xml:space="preserve"> Establish a recruitment and retention scholarship for increasing the number of diverse candidates in initial level degree programs.</w:t>
            </w:r>
          </w:p>
        </w:tc>
        <w:tc>
          <w:tcPr>
            <w:tcW w:w="1620" w:type="dxa"/>
          </w:tcPr>
          <w:p w:rsidR="000F286A" w:rsidRDefault="000F286A" w:rsidP="00BF6D36">
            <w:pPr>
              <w:rPr>
                <w:rFonts w:ascii="Times New Roman" w:hAnsi="Times New Roman" w:cs="Times New Roman"/>
                <w:sz w:val="24"/>
                <w:szCs w:val="24"/>
              </w:rPr>
            </w:pPr>
            <w:r>
              <w:rPr>
                <w:rFonts w:ascii="Times New Roman" w:hAnsi="Times New Roman" w:cs="Times New Roman"/>
                <w:sz w:val="24"/>
                <w:szCs w:val="24"/>
              </w:rPr>
              <w:t>Spring 2015</w:t>
            </w:r>
          </w:p>
        </w:tc>
      </w:tr>
      <w:tr w:rsidR="000F286A" w:rsidTr="000F286A">
        <w:tc>
          <w:tcPr>
            <w:tcW w:w="648" w:type="dxa"/>
          </w:tcPr>
          <w:p w:rsidR="000F286A" w:rsidRDefault="000F286A" w:rsidP="00341B03">
            <w:pPr>
              <w:rPr>
                <w:rFonts w:ascii="Times New Roman" w:hAnsi="Times New Roman" w:cs="Times New Roman"/>
                <w:sz w:val="24"/>
                <w:szCs w:val="24"/>
              </w:rPr>
            </w:pPr>
            <w:r>
              <w:rPr>
                <w:rFonts w:ascii="Times New Roman" w:hAnsi="Times New Roman" w:cs="Times New Roman"/>
                <w:sz w:val="24"/>
                <w:szCs w:val="24"/>
              </w:rPr>
              <w:t>12</w:t>
            </w:r>
          </w:p>
        </w:tc>
        <w:tc>
          <w:tcPr>
            <w:tcW w:w="7830" w:type="dxa"/>
          </w:tcPr>
          <w:p w:rsidR="000F286A" w:rsidRDefault="000F286A" w:rsidP="00BF6D36">
            <w:pPr>
              <w:rPr>
                <w:rFonts w:ascii="Times New Roman" w:hAnsi="Times New Roman" w:cs="Times New Roman"/>
                <w:sz w:val="24"/>
                <w:szCs w:val="24"/>
              </w:rPr>
            </w:pPr>
            <w:r>
              <w:rPr>
                <w:rFonts w:ascii="Times New Roman" w:hAnsi="Times New Roman" w:cs="Times New Roman"/>
                <w:sz w:val="24"/>
                <w:szCs w:val="24"/>
              </w:rPr>
              <w:t>Establish a scholarship for advanced level candidates to increase the number of diverse graduate students enrolled in advanced level degree programs.</w:t>
            </w:r>
          </w:p>
        </w:tc>
        <w:tc>
          <w:tcPr>
            <w:tcW w:w="1620" w:type="dxa"/>
          </w:tcPr>
          <w:p w:rsidR="000F286A" w:rsidRDefault="000F286A" w:rsidP="00BF6D36">
            <w:pPr>
              <w:rPr>
                <w:rFonts w:ascii="Times New Roman" w:hAnsi="Times New Roman" w:cs="Times New Roman"/>
                <w:sz w:val="24"/>
                <w:szCs w:val="24"/>
              </w:rPr>
            </w:pPr>
            <w:r>
              <w:rPr>
                <w:rFonts w:ascii="Times New Roman" w:hAnsi="Times New Roman" w:cs="Times New Roman"/>
                <w:sz w:val="24"/>
                <w:szCs w:val="24"/>
              </w:rPr>
              <w:t>Spring 2015</w:t>
            </w:r>
          </w:p>
        </w:tc>
      </w:tr>
      <w:tr w:rsidR="000F286A" w:rsidTr="000F286A">
        <w:tc>
          <w:tcPr>
            <w:tcW w:w="648" w:type="dxa"/>
          </w:tcPr>
          <w:p w:rsidR="000F286A" w:rsidRDefault="000F286A" w:rsidP="00CD49BD">
            <w:pPr>
              <w:rPr>
                <w:rFonts w:ascii="Times New Roman" w:hAnsi="Times New Roman" w:cs="Times New Roman"/>
                <w:sz w:val="24"/>
                <w:szCs w:val="24"/>
              </w:rPr>
            </w:pPr>
            <w:r>
              <w:rPr>
                <w:rFonts w:ascii="Times New Roman" w:hAnsi="Times New Roman" w:cs="Times New Roman"/>
                <w:sz w:val="24"/>
                <w:szCs w:val="24"/>
              </w:rPr>
              <w:t>13</w:t>
            </w:r>
          </w:p>
        </w:tc>
        <w:tc>
          <w:tcPr>
            <w:tcW w:w="7830" w:type="dxa"/>
          </w:tcPr>
          <w:p w:rsidR="000F286A" w:rsidRDefault="000F286A" w:rsidP="000F286A">
            <w:pPr>
              <w:rPr>
                <w:rFonts w:ascii="Times New Roman" w:hAnsi="Times New Roman" w:cs="Times New Roman"/>
                <w:sz w:val="24"/>
                <w:szCs w:val="24"/>
              </w:rPr>
            </w:pPr>
            <w:r>
              <w:rPr>
                <w:rFonts w:ascii="Times New Roman" w:hAnsi="Times New Roman" w:cs="Times New Roman"/>
                <w:sz w:val="24"/>
                <w:szCs w:val="24"/>
              </w:rPr>
              <w:t xml:space="preserve"> Work with Southeastern Foundation to establish one endowed scholarship ($50,000) for initial and/or advanced level degree programs to increase and retain a diverse student population in the Dept. of Teaching &amp; Learning</w:t>
            </w:r>
          </w:p>
        </w:tc>
        <w:tc>
          <w:tcPr>
            <w:tcW w:w="1620" w:type="dxa"/>
          </w:tcPr>
          <w:p w:rsidR="000F286A" w:rsidRDefault="000F286A" w:rsidP="00BF6D36">
            <w:pPr>
              <w:rPr>
                <w:rFonts w:ascii="Times New Roman" w:hAnsi="Times New Roman" w:cs="Times New Roman"/>
                <w:sz w:val="24"/>
                <w:szCs w:val="24"/>
              </w:rPr>
            </w:pPr>
            <w:r>
              <w:rPr>
                <w:rFonts w:ascii="Times New Roman" w:hAnsi="Times New Roman" w:cs="Times New Roman"/>
                <w:sz w:val="24"/>
                <w:szCs w:val="24"/>
              </w:rPr>
              <w:t>Spring 2017</w:t>
            </w:r>
          </w:p>
        </w:tc>
      </w:tr>
      <w:tr w:rsidR="000F286A" w:rsidTr="000F286A">
        <w:tc>
          <w:tcPr>
            <w:tcW w:w="648" w:type="dxa"/>
          </w:tcPr>
          <w:p w:rsidR="000F286A" w:rsidRDefault="000F286A" w:rsidP="00CD49BD">
            <w:pPr>
              <w:rPr>
                <w:rFonts w:ascii="Times New Roman" w:hAnsi="Times New Roman" w:cs="Times New Roman"/>
                <w:sz w:val="24"/>
                <w:szCs w:val="24"/>
              </w:rPr>
            </w:pPr>
            <w:r>
              <w:rPr>
                <w:rFonts w:ascii="Times New Roman" w:hAnsi="Times New Roman" w:cs="Times New Roman"/>
                <w:sz w:val="24"/>
                <w:szCs w:val="24"/>
              </w:rPr>
              <w:t>14</w:t>
            </w:r>
          </w:p>
        </w:tc>
        <w:tc>
          <w:tcPr>
            <w:tcW w:w="7830" w:type="dxa"/>
          </w:tcPr>
          <w:p w:rsidR="000F286A" w:rsidRDefault="000F286A" w:rsidP="00BF6D36">
            <w:pPr>
              <w:rPr>
                <w:rFonts w:ascii="Times New Roman" w:hAnsi="Times New Roman" w:cs="Times New Roman"/>
                <w:sz w:val="24"/>
                <w:szCs w:val="24"/>
              </w:rPr>
            </w:pPr>
            <w:r>
              <w:rPr>
                <w:rFonts w:ascii="Times New Roman" w:hAnsi="Times New Roman" w:cs="Times New Roman"/>
                <w:sz w:val="24"/>
                <w:szCs w:val="24"/>
              </w:rPr>
              <w:t>Work with Southeastern Development Foundation to establish an endowed professorship for increasing a diverse faculty for the COE</w:t>
            </w:r>
          </w:p>
        </w:tc>
        <w:tc>
          <w:tcPr>
            <w:tcW w:w="1620" w:type="dxa"/>
          </w:tcPr>
          <w:p w:rsidR="000F286A" w:rsidRDefault="000F286A" w:rsidP="00BF6D36">
            <w:pPr>
              <w:rPr>
                <w:rFonts w:ascii="Times New Roman" w:hAnsi="Times New Roman" w:cs="Times New Roman"/>
                <w:sz w:val="24"/>
                <w:szCs w:val="24"/>
              </w:rPr>
            </w:pPr>
            <w:r>
              <w:rPr>
                <w:rFonts w:ascii="Times New Roman" w:hAnsi="Times New Roman" w:cs="Times New Roman"/>
                <w:sz w:val="24"/>
                <w:szCs w:val="24"/>
              </w:rPr>
              <w:t>Spring 2017</w:t>
            </w:r>
          </w:p>
        </w:tc>
      </w:tr>
    </w:tbl>
    <w:p w:rsidR="00735560" w:rsidRDefault="00735560" w:rsidP="000F286A">
      <w:pPr>
        <w:rPr>
          <w:rFonts w:ascii="Times New Roman" w:hAnsi="Times New Roman" w:cs="Times New Roman"/>
          <w:sz w:val="24"/>
          <w:szCs w:val="24"/>
        </w:rPr>
      </w:pPr>
    </w:p>
    <w:p w:rsidR="00F847C7" w:rsidRPr="00F847C7" w:rsidRDefault="00735560" w:rsidP="000F286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17870" cy="8229600"/>
            <wp:effectExtent l="19050" t="0" r="0" b="0"/>
            <wp:docPr id="1" name="Picture 0" descr="Escane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near.jpeg"/>
                    <pic:cNvPicPr/>
                  </pic:nvPicPr>
                  <pic:blipFill>
                    <a:blip r:embed="rId4" cstate="print"/>
                    <a:stretch>
                      <a:fillRect/>
                    </a:stretch>
                  </pic:blipFill>
                  <pic:spPr>
                    <a:xfrm>
                      <a:off x="0" y="0"/>
                      <a:ext cx="5817870" cy="8229600"/>
                    </a:xfrm>
                    <a:prstGeom prst="rect">
                      <a:avLst/>
                    </a:prstGeom>
                  </pic:spPr>
                </pic:pic>
              </a:graphicData>
            </a:graphic>
          </wp:inline>
        </w:drawing>
      </w:r>
    </w:p>
    <w:sectPr w:rsidR="00F847C7" w:rsidRPr="00F847C7" w:rsidSect="00CE5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847C7"/>
    <w:rsid w:val="0000632B"/>
    <w:rsid w:val="000F286A"/>
    <w:rsid w:val="0010529C"/>
    <w:rsid w:val="0014749D"/>
    <w:rsid w:val="001C39F3"/>
    <w:rsid w:val="002A11A8"/>
    <w:rsid w:val="002B7DF3"/>
    <w:rsid w:val="002E186E"/>
    <w:rsid w:val="00380319"/>
    <w:rsid w:val="00735560"/>
    <w:rsid w:val="00790FA2"/>
    <w:rsid w:val="00795DB5"/>
    <w:rsid w:val="0085727B"/>
    <w:rsid w:val="00901CCA"/>
    <w:rsid w:val="00A721E7"/>
    <w:rsid w:val="00B137FC"/>
    <w:rsid w:val="00B961BA"/>
    <w:rsid w:val="00BE0E10"/>
    <w:rsid w:val="00CE525B"/>
    <w:rsid w:val="00CF7C6A"/>
    <w:rsid w:val="00D142E3"/>
    <w:rsid w:val="00D32525"/>
    <w:rsid w:val="00DA7CC1"/>
    <w:rsid w:val="00EF7446"/>
    <w:rsid w:val="00F84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2014-06-30T13:31:00Z</cp:lastPrinted>
  <dcterms:created xsi:type="dcterms:W3CDTF">2014-08-15T15:14:00Z</dcterms:created>
  <dcterms:modified xsi:type="dcterms:W3CDTF">2014-08-15T15:14:00Z</dcterms:modified>
</cp:coreProperties>
</file>