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1D" w:rsidRPr="009330D2" w:rsidRDefault="009330D2" w:rsidP="00876D1D">
      <w:pPr>
        <w:spacing w:after="100" w:afterAutospacing="1"/>
        <w:outlineLvl w:val="0"/>
        <w:rPr>
          <w:rFonts w:ascii="Arial" w:eastAsia="Times New Roman" w:hAnsi="Arial" w:cs="Arial"/>
          <w:color w:val="252525"/>
          <w:kern w:val="36"/>
          <w:sz w:val="44"/>
          <w:szCs w:val="44"/>
          <w:lang w:val="en-GB"/>
        </w:rPr>
      </w:pPr>
      <w:bookmarkStart w:id="0" w:name="_GoBack"/>
      <w:bookmarkEnd w:id="0"/>
      <w:r w:rsidRPr="009330D2">
        <w:rPr>
          <w:rFonts w:ascii="Arial" w:eastAsia="Times New Roman" w:hAnsi="Arial" w:cs="Arial"/>
          <w:color w:val="252525"/>
          <w:kern w:val="36"/>
          <w:sz w:val="44"/>
          <w:szCs w:val="44"/>
          <w:lang w:val="en-GB"/>
        </w:rPr>
        <w:t xml:space="preserve">BPCC’s </w:t>
      </w:r>
      <w:r w:rsidR="00190C05" w:rsidRPr="009330D2">
        <w:rPr>
          <w:rFonts w:ascii="Arial" w:eastAsia="Times New Roman" w:hAnsi="Arial" w:cs="Arial"/>
          <w:color w:val="252525"/>
          <w:kern w:val="36"/>
          <w:sz w:val="44"/>
          <w:szCs w:val="44"/>
          <w:lang w:val="en-GB"/>
        </w:rPr>
        <w:t>Program for Successful Employment</w:t>
      </w:r>
      <w:r w:rsidR="00876D1D" w:rsidRPr="009330D2">
        <w:rPr>
          <w:rFonts w:ascii="Arial" w:eastAsia="Times New Roman" w:hAnsi="Arial" w:cs="Arial"/>
          <w:color w:val="252525"/>
          <w:kern w:val="36"/>
          <w:sz w:val="44"/>
          <w:szCs w:val="44"/>
          <w:lang w:val="en-GB"/>
        </w:rPr>
        <w:t xml:space="preserve"> </w:t>
      </w:r>
    </w:p>
    <w:p w:rsidR="00B21FAA" w:rsidRDefault="00876D1D" w:rsidP="00876D1D">
      <w:pPr>
        <w:spacing w:after="240"/>
        <w:rPr>
          <w:rFonts w:ascii="Segoe UI" w:eastAsia="Times New Roman" w:hAnsi="Segoe UI" w:cs="Segoe UI"/>
          <w:b/>
          <w:bCs/>
          <w:color w:val="252525"/>
          <w:lang w:val="en-GB"/>
        </w:rPr>
      </w:pPr>
      <w:r w:rsidRPr="00876D1D">
        <w:rPr>
          <w:rFonts w:ascii="Segoe UI" w:eastAsia="Times New Roman" w:hAnsi="Segoe UI" w:cs="Segoe UI"/>
          <w:b/>
          <w:bCs/>
          <w:color w:val="252525"/>
          <w:lang w:val="en-GB"/>
        </w:rPr>
        <w:t>Our Mission</w:t>
      </w:r>
      <w:r w:rsidRPr="00876D1D">
        <w:rPr>
          <w:rFonts w:ascii="Segoe UI" w:eastAsia="Times New Roman" w:hAnsi="Segoe UI" w:cs="Segoe UI"/>
          <w:color w:val="252525"/>
          <w:lang w:val="en-GB"/>
        </w:rPr>
        <w:t>  </w:t>
      </w:r>
      <w:r w:rsidRPr="00876D1D">
        <w:rPr>
          <w:rFonts w:ascii="Segoe UI" w:eastAsia="Times New Roman" w:hAnsi="Segoe UI" w:cs="Segoe UI"/>
          <w:color w:val="252525"/>
          <w:lang w:val="en-GB"/>
        </w:rPr>
        <w:br/>
      </w:r>
      <w:r w:rsidRPr="00876D1D">
        <w:rPr>
          <w:rFonts w:ascii="Segoe UI" w:eastAsia="Times New Roman" w:hAnsi="Segoe UI" w:cs="Segoe UI"/>
          <w:color w:val="252525"/>
          <w:lang w:val="en-GB"/>
        </w:rPr>
        <w:br/>
        <w:t xml:space="preserve">The mission of </w:t>
      </w:r>
      <w:r w:rsidR="00030BA2">
        <w:rPr>
          <w:rFonts w:ascii="Segoe UI" w:eastAsia="Times New Roman" w:hAnsi="Segoe UI" w:cs="Segoe UI"/>
          <w:color w:val="252525"/>
          <w:lang w:val="en-GB"/>
        </w:rPr>
        <w:t>BPCC’s Program for Successful Employment (PSE)</w:t>
      </w:r>
      <w:r w:rsidRPr="00876D1D">
        <w:rPr>
          <w:rFonts w:ascii="Segoe UI" w:eastAsia="Times New Roman" w:hAnsi="Segoe UI" w:cs="Segoe UI"/>
          <w:color w:val="252525"/>
          <w:lang w:val="en-GB"/>
        </w:rPr>
        <w:t xml:space="preserve"> is to empower individuals to live, learn, work, and </w:t>
      </w:r>
      <w:r w:rsidR="00315DC4">
        <w:rPr>
          <w:rFonts w:ascii="Segoe UI" w:eastAsia="Times New Roman" w:hAnsi="Segoe UI" w:cs="Segoe UI"/>
          <w:color w:val="252525"/>
          <w:lang w:val="en-GB"/>
        </w:rPr>
        <w:t>belong in</w:t>
      </w:r>
      <w:r w:rsidR="00754977">
        <w:rPr>
          <w:rFonts w:ascii="Segoe UI" w:eastAsia="Times New Roman" w:hAnsi="Segoe UI" w:cs="Segoe UI"/>
          <w:color w:val="252525"/>
          <w:lang w:val="en-GB"/>
        </w:rPr>
        <w:t xml:space="preserve"> our community.  G</w:t>
      </w:r>
      <w:r w:rsidRPr="00876D1D">
        <w:rPr>
          <w:rFonts w:ascii="Segoe UI" w:eastAsia="Times New Roman" w:hAnsi="Segoe UI" w:cs="Segoe UI"/>
          <w:color w:val="252525"/>
          <w:lang w:val="en-GB"/>
        </w:rPr>
        <w:t xml:space="preserve">iven the opportunity and proper support, </w:t>
      </w:r>
      <w:r w:rsidR="00754977">
        <w:rPr>
          <w:rFonts w:ascii="Segoe UI" w:eastAsia="Times New Roman" w:hAnsi="Segoe UI" w:cs="Segoe UI"/>
          <w:color w:val="252525"/>
          <w:lang w:val="en-GB"/>
        </w:rPr>
        <w:t xml:space="preserve">we believe </w:t>
      </w:r>
      <w:r w:rsidRPr="00876D1D">
        <w:rPr>
          <w:rFonts w:ascii="Segoe UI" w:eastAsia="Times New Roman" w:hAnsi="Segoe UI" w:cs="Segoe UI"/>
          <w:color w:val="252525"/>
          <w:lang w:val="en-GB"/>
        </w:rPr>
        <w:t>all individuals can achie</w:t>
      </w:r>
      <w:r w:rsidR="00754977">
        <w:rPr>
          <w:rFonts w:ascii="Segoe UI" w:eastAsia="Times New Roman" w:hAnsi="Segoe UI" w:cs="Segoe UI"/>
          <w:color w:val="252525"/>
          <w:lang w:val="en-GB"/>
        </w:rPr>
        <w:t xml:space="preserve">ve academic success, enter meaningful </w:t>
      </w:r>
      <w:r w:rsidRPr="00876D1D">
        <w:rPr>
          <w:rFonts w:ascii="Segoe UI" w:eastAsia="Times New Roman" w:hAnsi="Segoe UI" w:cs="Segoe UI"/>
          <w:color w:val="252525"/>
          <w:lang w:val="en-GB"/>
        </w:rPr>
        <w:t xml:space="preserve">careers, and </w:t>
      </w:r>
      <w:r w:rsidR="00754977">
        <w:rPr>
          <w:rFonts w:ascii="Segoe UI" w:eastAsia="Times New Roman" w:hAnsi="Segoe UI" w:cs="Segoe UI"/>
          <w:color w:val="252525"/>
          <w:lang w:val="en-GB"/>
        </w:rPr>
        <w:t xml:space="preserve">enjoy </w:t>
      </w:r>
      <w:r w:rsidRPr="00876D1D">
        <w:rPr>
          <w:rFonts w:ascii="Segoe UI" w:eastAsia="Times New Roman" w:hAnsi="Segoe UI" w:cs="Segoe UI"/>
          <w:color w:val="252525"/>
          <w:lang w:val="en-GB"/>
        </w:rPr>
        <w:t>personal growth.</w:t>
      </w:r>
      <w:r w:rsidRPr="00876D1D">
        <w:rPr>
          <w:rFonts w:ascii="Segoe UI" w:eastAsia="Times New Roman" w:hAnsi="Segoe UI" w:cs="Segoe UI"/>
          <w:color w:val="252525"/>
          <w:lang w:val="en-GB"/>
        </w:rPr>
        <w:br/>
      </w:r>
      <w:r w:rsidRPr="00876D1D">
        <w:rPr>
          <w:rFonts w:ascii="Segoe UI" w:eastAsia="Times New Roman" w:hAnsi="Segoe UI" w:cs="Segoe UI"/>
          <w:color w:val="252525"/>
          <w:lang w:val="en-GB"/>
        </w:rPr>
        <w:br/>
      </w:r>
      <w:r w:rsidRPr="00876D1D">
        <w:rPr>
          <w:rFonts w:ascii="Segoe UI" w:eastAsia="Times New Roman" w:hAnsi="Segoe UI" w:cs="Segoe UI"/>
          <w:b/>
          <w:bCs/>
          <w:color w:val="252525"/>
          <w:lang w:val="en-GB"/>
        </w:rPr>
        <w:t>Our Program</w:t>
      </w:r>
    </w:p>
    <w:p w:rsidR="00B21FAA" w:rsidRDefault="00030BA2" w:rsidP="00876D1D">
      <w:pPr>
        <w:spacing w:after="240"/>
        <w:rPr>
          <w:rFonts w:ascii="Segoe UI" w:eastAsia="Times New Roman" w:hAnsi="Segoe UI" w:cs="Segoe UI"/>
          <w:color w:val="252525"/>
          <w:lang w:val="en-GB"/>
        </w:rPr>
      </w:pPr>
      <w:r>
        <w:rPr>
          <w:rFonts w:ascii="Segoe UI" w:eastAsia="Times New Roman" w:hAnsi="Segoe UI" w:cs="Segoe UI"/>
          <w:color w:val="252525"/>
          <w:lang w:val="en-GB"/>
        </w:rPr>
        <w:t>BPCC’s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 </w:t>
      </w:r>
      <w:r w:rsidRPr="00030BA2">
        <w:rPr>
          <w:rFonts w:ascii="Segoe UI" w:eastAsia="Times New Roman" w:hAnsi="Segoe UI" w:cs="Segoe UI"/>
          <w:color w:val="252525"/>
          <w:lang w:val="en-GB"/>
        </w:rPr>
        <w:t xml:space="preserve">Program for Successful Employment (PSE) 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is a </w:t>
      </w:r>
      <w:r w:rsidR="00C1764D">
        <w:rPr>
          <w:rFonts w:ascii="Segoe UI" w:eastAsia="Times New Roman" w:hAnsi="Segoe UI" w:cs="Segoe UI"/>
          <w:color w:val="252525"/>
          <w:lang w:val="en-GB"/>
        </w:rPr>
        <w:t>person-</w:t>
      </w:r>
      <w:proofErr w:type="spellStart"/>
      <w:r w:rsidR="008E672C">
        <w:rPr>
          <w:rFonts w:ascii="Segoe UI" w:eastAsia="Times New Roman" w:hAnsi="Segoe UI" w:cs="Segoe UI"/>
          <w:color w:val="252525"/>
          <w:lang w:val="en-GB"/>
        </w:rPr>
        <w:t>centered</w:t>
      </w:r>
      <w:proofErr w:type="spellEnd"/>
      <w:r w:rsidR="00C1764D">
        <w:rPr>
          <w:rFonts w:ascii="Segoe UI" w:eastAsia="Times New Roman" w:hAnsi="Segoe UI" w:cs="Segoe UI"/>
          <w:color w:val="252525"/>
          <w:lang w:val="en-GB"/>
        </w:rPr>
        <w:t xml:space="preserve"> program of study </w:t>
      </w:r>
      <w:r w:rsidR="00C02C91">
        <w:rPr>
          <w:rFonts w:ascii="Segoe UI" w:eastAsia="Times New Roman" w:hAnsi="Segoe UI" w:cs="Segoe UI"/>
          <w:color w:val="252525"/>
          <w:lang w:val="en-GB"/>
        </w:rPr>
        <w:t>offering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 students a</w:t>
      </w:r>
      <w:r w:rsidR="00C1764D">
        <w:rPr>
          <w:rFonts w:ascii="Segoe UI" w:eastAsia="Times New Roman" w:hAnsi="Segoe UI" w:cs="Segoe UI"/>
          <w:color w:val="252525"/>
          <w:lang w:val="en-GB"/>
        </w:rPr>
        <w:t>n inclusive higher education opportunity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>.  The conceptual framework for the program depicts four standards as cornerstones of practice:  Academic Access, Career Development, Campus</w:t>
      </w:r>
      <w:r w:rsidR="00C1764D">
        <w:rPr>
          <w:rFonts w:ascii="Segoe UI" w:eastAsia="Times New Roman" w:hAnsi="Segoe UI" w:cs="Segoe UI"/>
          <w:color w:val="252525"/>
          <w:lang w:val="en-GB"/>
        </w:rPr>
        <w:t xml:space="preserve"> and Community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 Inclusion, and Self-Determination.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br/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br/>
        <w:t>In addition, integration with the college system, coordination and collaboration</w:t>
      </w:r>
      <w:r w:rsidR="00B838DF">
        <w:rPr>
          <w:rFonts w:ascii="Segoe UI" w:eastAsia="Times New Roman" w:hAnsi="Segoe UI" w:cs="Segoe UI"/>
          <w:color w:val="252525"/>
          <w:lang w:val="en-GB"/>
        </w:rPr>
        <w:t xml:space="preserve"> with community stake-holders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>, sustainability, and ongoing evaluation create a cohesive framework support</w:t>
      </w:r>
      <w:r>
        <w:rPr>
          <w:rFonts w:ascii="Segoe UI" w:eastAsia="Times New Roman" w:hAnsi="Segoe UI" w:cs="Segoe UI"/>
          <w:color w:val="252525"/>
          <w:lang w:val="en-GB"/>
        </w:rPr>
        <w:t>ing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 the tenets of the Higher Education Opportunity Act.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br/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br/>
        <w:t xml:space="preserve">The objective of the program </w:t>
      </w:r>
      <w:r w:rsidR="00B838DF">
        <w:rPr>
          <w:rFonts w:ascii="Segoe UI" w:eastAsia="Times New Roman" w:hAnsi="Segoe UI" w:cs="Segoe UI"/>
          <w:color w:val="252525"/>
          <w:lang w:val="en-GB"/>
        </w:rPr>
        <w:t>is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 to enable students</w:t>
      </w:r>
      <w:r w:rsidR="00C1764D">
        <w:rPr>
          <w:rFonts w:ascii="Segoe UI" w:eastAsia="Times New Roman" w:hAnsi="Segoe UI" w:cs="Segoe UI"/>
          <w:color w:val="252525"/>
          <w:lang w:val="en-GB"/>
        </w:rPr>
        <w:t xml:space="preserve"> </w:t>
      </w:r>
      <w:r w:rsidR="00B838DF">
        <w:rPr>
          <w:rFonts w:ascii="Segoe UI" w:eastAsia="Times New Roman" w:hAnsi="Segoe UI" w:cs="Segoe UI"/>
          <w:color w:val="252525"/>
          <w:lang w:val="en-GB"/>
        </w:rPr>
        <w:t xml:space="preserve">with complex support needs </w:t>
      </w:r>
      <w:r w:rsidR="00C1764D">
        <w:rPr>
          <w:rFonts w:ascii="Segoe UI" w:eastAsia="Times New Roman" w:hAnsi="Segoe UI" w:cs="Segoe UI"/>
          <w:color w:val="252525"/>
          <w:lang w:val="en-GB"/>
        </w:rPr>
        <w:t>to transition to independence with peers in a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 </w:t>
      </w:r>
      <w:r w:rsidR="00B838DF">
        <w:rPr>
          <w:rFonts w:ascii="Segoe UI" w:eastAsia="Times New Roman" w:hAnsi="Segoe UI" w:cs="Segoe UI"/>
          <w:color w:val="252525"/>
          <w:lang w:val="en-GB"/>
        </w:rPr>
        <w:t xml:space="preserve">supportive 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>college environment through</w:t>
      </w:r>
      <w:r w:rsidR="00C1764D">
        <w:rPr>
          <w:rFonts w:ascii="Segoe UI" w:eastAsia="Times New Roman" w:hAnsi="Segoe UI" w:cs="Segoe UI"/>
          <w:color w:val="252525"/>
          <w:lang w:val="en-GB"/>
        </w:rPr>
        <w:t xml:space="preserve"> instruction in and practice of academic, essential,</w:t>
      </w:r>
      <w:r w:rsidR="008E672C">
        <w:rPr>
          <w:rFonts w:ascii="Segoe UI" w:eastAsia="Times New Roman" w:hAnsi="Segoe UI" w:cs="Segoe UI"/>
          <w:color w:val="252525"/>
          <w:lang w:val="en-GB"/>
        </w:rPr>
        <w:t xml:space="preserve"> 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and </w:t>
      </w:r>
      <w:r w:rsidR="00C02C91">
        <w:rPr>
          <w:rFonts w:ascii="Segoe UI" w:eastAsia="Times New Roman" w:hAnsi="Segoe UI" w:cs="Segoe UI"/>
          <w:color w:val="252525"/>
          <w:lang w:val="en-GB"/>
        </w:rPr>
        <w:t>technical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 skills.  </w:t>
      </w:r>
      <w:r w:rsidR="00C1764D">
        <w:rPr>
          <w:rFonts w:ascii="Segoe UI" w:eastAsia="Times New Roman" w:hAnsi="Segoe UI" w:cs="Segoe UI"/>
          <w:color w:val="252525"/>
          <w:lang w:val="en-GB"/>
        </w:rPr>
        <w:t>Through practice, s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>tudents</w:t>
      </w:r>
      <w:r w:rsidR="00B838DF">
        <w:rPr>
          <w:rFonts w:ascii="Segoe UI" w:eastAsia="Times New Roman" w:hAnsi="Segoe UI" w:cs="Segoe UI"/>
          <w:color w:val="252525"/>
          <w:lang w:val="en-GB"/>
        </w:rPr>
        <w:t xml:space="preserve"> grow and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 learn how to meet daily challeng</w:t>
      </w:r>
      <w:r>
        <w:rPr>
          <w:rFonts w:ascii="Segoe UI" w:eastAsia="Times New Roman" w:hAnsi="Segoe UI" w:cs="Segoe UI"/>
          <w:color w:val="252525"/>
          <w:lang w:val="en-GB"/>
        </w:rPr>
        <w:t>es confidentl</w:t>
      </w:r>
      <w:r w:rsidR="00B838DF">
        <w:rPr>
          <w:rFonts w:ascii="Segoe UI" w:eastAsia="Times New Roman" w:hAnsi="Segoe UI" w:cs="Segoe UI"/>
          <w:color w:val="252525"/>
          <w:lang w:val="en-GB"/>
        </w:rPr>
        <w:t>y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 a</w:t>
      </w:r>
      <w:r w:rsidR="00C1764D">
        <w:rPr>
          <w:rFonts w:ascii="Segoe UI" w:eastAsia="Times New Roman" w:hAnsi="Segoe UI" w:cs="Segoe UI"/>
          <w:color w:val="252525"/>
          <w:lang w:val="en-GB"/>
        </w:rPr>
        <w:t>s they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 become productive </w:t>
      </w:r>
      <w:r w:rsidR="00C1764D">
        <w:rPr>
          <w:rFonts w:ascii="Segoe UI" w:eastAsia="Times New Roman" w:hAnsi="Segoe UI" w:cs="Segoe UI"/>
          <w:color w:val="252525"/>
          <w:lang w:val="en-GB"/>
        </w:rPr>
        <w:t>citizens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>.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br/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br/>
      </w:r>
      <w:r w:rsidR="00876D1D" w:rsidRPr="00876D1D">
        <w:rPr>
          <w:rFonts w:ascii="Segoe UI" w:eastAsia="Times New Roman" w:hAnsi="Segoe UI" w:cs="Segoe UI"/>
          <w:b/>
          <w:bCs/>
          <w:color w:val="252525"/>
          <w:lang w:val="en-GB"/>
        </w:rPr>
        <w:t>Who We Serve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br/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br/>
      </w:r>
      <w:r w:rsidR="00B21FAA" w:rsidRPr="00B21FAA">
        <w:rPr>
          <w:rFonts w:ascii="Segoe UI" w:eastAsia="Times New Roman" w:hAnsi="Segoe UI" w:cs="Segoe UI"/>
          <w:color w:val="252525"/>
          <w:lang w:val="en-GB"/>
        </w:rPr>
        <w:t xml:space="preserve">BPCC’s Program for Successful Employment (PSE) 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>is designed for individuals who have Intellectual Disabilities or Developmental Disabilities (</w:t>
      </w:r>
      <w:r w:rsidR="00C1764D">
        <w:rPr>
          <w:rFonts w:ascii="Segoe UI" w:eastAsia="Times New Roman" w:hAnsi="Segoe UI" w:cs="Segoe UI"/>
          <w:color w:val="252525"/>
          <w:lang w:val="en-GB"/>
        </w:rPr>
        <w:t>I/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>DD)</w:t>
      </w:r>
      <w:r w:rsidR="00B838DF">
        <w:rPr>
          <w:rFonts w:ascii="Segoe UI" w:eastAsia="Times New Roman" w:hAnsi="Segoe UI" w:cs="Segoe UI"/>
          <w:color w:val="252525"/>
          <w:lang w:val="en-GB"/>
        </w:rPr>
        <w:t xml:space="preserve"> and commit to participate in an inclusive community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 college experience.</w:t>
      </w:r>
      <w:r w:rsidR="00B21FAA">
        <w:rPr>
          <w:rFonts w:ascii="Segoe UI" w:eastAsia="Times New Roman" w:hAnsi="Segoe UI" w:cs="Segoe UI"/>
          <w:color w:val="252525"/>
          <w:lang w:val="en-GB"/>
        </w:rPr>
        <w:t xml:space="preserve">  </w:t>
      </w:r>
      <w:r w:rsidR="00EB0086">
        <w:rPr>
          <w:rFonts w:ascii="Segoe UI" w:eastAsia="Times New Roman" w:hAnsi="Segoe UI" w:cs="Segoe UI"/>
          <w:color w:val="252525"/>
          <w:lang w:val="en-GB"/>
        </w:rPr>
        <w:t xml:space="preserve">Definitions for ID and DD may be found here: </w:t>
      </w:r>
      <w:hyperlink r:id="rId5" w:history="1">
        <w:r w:rsidR="007E6045" w:rsidRPr="00B528F3">
          <w:rPr>
            <w:rStyle w:val="Hyperlink"/>
            <w:rFonts w:ascii="Segoe UI" w:eastAsia="Times New Roman" w:hAnsi="Segoe UI" w:cs="Segoe UI"/>
            <w:lang w:val="en-GB"/>
          </w:rPr>
          <w:t>https://www.aaidd.org/intellectual-disability/definition</w:t>
        </w:r>
      </w:hyperlink>
      <w:r w:rsidR="00B21FAA">
        <w:rPr>
          <w:rFonts w:ascii="Segoe UI" w:eastAsia="Times New Roman" w:hAnsi="Segoe UI" w:cs="Segoe UI"/>
          <w:color w:val="252525"/>
          <w:lang w:val="en-GB"/>
        </w:rPr>
        <w:t xml:space="preserve"> </w:t>
      </w:r>
      <w:r w:rsidR="007E6045">
        <w:rPr>
          <w:rFonts w:ascii="Segoe UI" w:eastAsia="Times New Roman" w:hAnsi="Segoe UI" w:cs="Segoe UI"/>
          <w:color w:val="252525"/>
          <w:lang w:val="en-GB"/>
        </w:rPr>
        <w:t xml:space="preserve">and </w:t>
      </w:r>
      <w:hyperlink r:id="rId6" w:history="1">
        <w:r w:rsidR="007E6045" w:rsidRPr="00B528F3">
          <w:rPr>
            <w:rStyle w:val="Hyperlink"/>
            <w:rFonts w:ascii="Segoe UI" w:eastAsia="Times New Roman" w:hAnsi="Segoe UI" w:cs="Segoe UI"/>
            <w:lang w:val="en-GB"/>
          </w:rPr>
          <w:t>https://www.thinkwork.org/federal-definition-developmental-disabilities</w:t>
        </w:r>
      </w:hyperlink>
      <w:r w:rsidR="007E6045">
        <w:rPr>
          <w:rFonts w:ascii="Segoe UI" w:eastAsia="Times New Roman" w:hAnsi="Segoe UI" w:cs="Segoe UI"/>
          <w:color w:val="252525"/>
          <w:lang w:val="en-GB"/>
        </w:rPr>
        <w:t xml:space="preserve"> 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br/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br/>
      </w:r>
      <w:r w:rsidR="00876D1D" w:rsidRPr="00876D1D">
        <w:rPr>
          <w:rFonts w:ascii="Segoe UI" w:eastAsia="Times New Roman" w:hAnsi="Segoe UI" w:cs="Segoe UI"/>
          <w:b/>
          <w:bCs/>
          <w:color w:val="252525"/>
          <w:lang w:val="en-GB"/>
        </w:rPr>
        <w:t>Our Goal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br/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br/>
        <w:t xml:space="preserve">The ultimate goal of the </w:t>
      </w:r>
      <w:r w:rsidR="00B21FAA">
        <w:rPr>
          <w:rFonts w:ascii="Segoe UI" w:eastAsia="Times New Roman" w:hAnsi="Segoe UI" w:cs="Segoe UI"/>
          <w:color w:val="252525"/>
          <w:lang w:val="en-GB"/>
        </w:rPr>
        <w:t>PSE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 is to allow students with s</w:t>
      </w:r>
      <w:r w:rsidR="007E6045">
        <w:rPr>
          <w:rFonts w:ascii="Segoe UI" w:eastAsia="Times New Roman" w:hAnsi="Segoe UI" w:cs="Segoe UI"/>
          <w:color w:val="252525"/>
          <w:lang w:val="en-GB"/>
        </w:rPr>
        <w:t>upport requirements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 to </w:t>
      </w:r>
      <w:r w:rsidR="007E6045">
        <w:rPr>
          <w:rFonts w:ascii="Segoe UI" w:eastAsia="Times New Roman" w:hAnsi="Segoe UI" w:cs="Segoe UI"/>
          <w:color w:val="252525"/>
          <w:lang w:val="en-GB"/>
        </w:rPr>
        <w:t xml:space="preserve">access 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an inclusive college experience by </w:t>
      </w:r>
      <w:r w:rsidR="007E6045">
        <w:rPr>
          <w:rFonts w:ascii="Segoe UI" w:eastAsia="Times New Roman" w:hAnsi="Segoe UI" w:cs="Segoe UI"/>
          <w:color w:val="252525"/>
          <w:lang w:val="en-GB"/>
        </w:rPr>
        <w:t>belonging in a community where they participate in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 classes, abid</w:t>
      </w:r>
      <w:r w:rsidR="007E6045">
        <w:rPr>
          <w:rFonts w:ascii="Segoe UI" w:eastAsia="Times New Roman" w:hAnsi="Segoe UI" w:cs="Segoe UI"/>
          <w:color w:val="252525"/>
          <w:lang w:val="en-GB"/>
        </w:rPr>
        <w:t>e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 by c</w:t>
      </w:r>
      <w:r w:rsidR="008E672C">
        <w:rPr>
          <w:rFonts w:ascii="Segoe UI" w:eastAsia="Times New Roman" w:hAnsi="Segoe UI" w:cs="Segoe UI"/>
          <w:color w:val="252525"/>
          <w:lang w:val="en-GB"/>
        </w:rPr>
        <w:t>ampus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 rules,  </w:t>
      </w:r>
      <w:r w:rsidR="00B838DF">
        <w:rPr>
          <w:rFonts w:ascii="Segoe UI" w:eastAsia="Times New Roman" w:hAnsi="Segoe UI" w:cs="Segoe UI"/>
          <w:color w:val="252525"/>
          <w:lang w:val="en-GB"/>
        </w:rPr>
        <w:t>and join with peers in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 college activities, clubs, and events </w:t>
      </w:r>
      <w:r w:rsidR="00B838DF">
        <w:rPr>
          <w:rFonts w:ascii="Segoe UI" w:eastAsia="Times New Roman" w:hAnsi="Segoe UI" w:cs="Segoe UI"/>
          <w:color w:val="252525"/>
          <w:lang w:val="en-GB"/>
        </w:rPr>
        <w:t>to</w:t>
      </w:r>
      <w:r w:rsidR="008E672C">
        <w:rPr>
          <w:rFonts w:ascii="Segoe UI" w:eastAsia="Times New Roman" w:hAnsi="Segoe UI" w:cs="Segoe UI"/>
          <w:color w:val="252525"/>
          <w:lang w:val="en-GB"/>
        </w:rPr>
        <w:t xml:space="preserve"> 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>prepar</w:t>
      </w:r>
      <w:r w:rsidR="00B838DF">
        <w:rPr>
          <w:rFonts w:ascii="Segoe UI" w:eastAsia="Times New Roman" w:hAnsi="Segoe UI" w:cs="Segoe UI"/>
          <w:color w:val="252525"/>
          <w:lang w:val="en-GB"/>
        </w:rPr>
        <w:t>e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 for </w:t>
      </w:r>
      <w:r w:rsidR="00B838DF">
        <w:rPr>
          <w:rFonts w:ascii="Segoe UI" w:eastAsia="Times New Roman" w:hAnsi="Segoe UI" w:cs="Segoe UI"/>
          <w:color w:val="252525"/>
          <w:lang w:val="en-GB"/>
        </w:rPr>
        <w:t xml:space="preserve">integrated 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employment </w:t>
      </w:r>
      <w:r w:rsidR="00B21FAA">
        <w:rPr>
          <w:rFonts w:ascii="Segoe UI" w:eastAsia="Times New Roman" w:hAnsi="Segoe UI" w:cs="Segoe UI"/>
          <w:color w:val="252525"/>
          <w:lang w:val="en-GB"/>
        </w:rPr>
        <w:t>and liv</w:t>
      </w:r>
      <w:r w:rsidR="00B838DF">
        <w:rPr>
          <w:rFonts w:ascii="Segoe UI" w:eastAsia="Times New Roman" w:hAnsi="Segoe UI" w:cs="Segoe UI"/>
          <w:color w:val="252525"/>
          <w:lang w:val="en-GB"/>
        </w:rPr>
        <w:t>es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>.</w:t>
      </w:r>
      <w:r w:rsidR="00B21FAA">
        <w:rPr>
          <w:rFonts w:ascii="Segoe UI" w:eastAsia="Times New Roman" w:hAnsi="Segoe UI" w:cs="Segoe UI"/>
          <w:color w:val="252525"/>
          <w:lang w:val="en-GB"/>
        </w:rPr>
        <w:t xml:space="preserve">  </w:t>
      </w:r>
      <w:r w:rsidR="00235A47">
        <w:rPr>
          <w:rFonts w:ascii="Segoe UI" w:eastAsia="Times New Roman" w:hAnsi="Segoe UI" w:cs="Segoe UI"/>
          <w:color w:val="252525"/>
          <w:lang w:val="en-GB"/>
        </w:rPr>
        <w:t xml:space="preserve">Toward this goal, </w:t>
      </w:r>
      <w:r w:rsidR="00B21FAA">
        <w:rPr>
          <w:rFonts w:ascii="Segoe UI" w:eastAsia="Times New Roman" w:hAnsi="Segoe UI" w:cs="Segoe UI"/>
          <w:color w:val="252525"/>
          <w:lang w:val="en-GB"/>
        </w:rPr>
        <w:t xml:space="preserve">PSE </w:t>
      </w:r>
      <w:r w:rsidR="00B21FAA">
        <w:rPr>
          <w:rFonts w:ascii="Segoe UI" w:eastAsia="Times New Roman" w:hAnsi="Segoe UI" w:cs="Segoe UI"/>
          <w:color w:val="252525"/>
          <w:lang w:val="en-GB"/>
        </w:rPr>
        <w:lastRenderedPageBreak/>
        <w:t>preparation includes personalized coaching and support, career exploration, work</w:t>
      </w:r>
      <w:r w:rsidR="00CD167D">
        <w:rPr>
          <w:rFonts w:ascii="Segoe UI" w:eastAsia="Times New Roman" w:hAnsi="Segoe UI" w:cs="Segoe UI"/>
          <w:color w:val="252525"/>
          <w:lang w:val="en-GB"/>
        </w:rPr>
        <w:t xml:space="preserve"> </w:t>
      </w:r>
      <w:r w:rsidR="00B21FAA">
        <w:rPr>
          <w:rFonts w:ascii="Segoe UI" w:eastAsia="Times New Roman" w:hAnsi="Segoe UI" w:cs="Segoe UI"/>
          <w:color w:val="252525"/>
          <w:lang w:val="en-GB"/>
        </w:rPr>
        <w:t xml:space="preserve">experiences, and </w:t>
      </w:r>
      <w:r w:rsidR="00B21FAA" w:rsidRPr="00B21FAA">
        <w:rPr>
          <w:rFonts w:ascii="Segoe UI" w:eastAsia="Times New Roman" w:hAnsi="Segoe UI" w:cs="Segoe UI"/>
          <w:color w:val="252525"/>
          <w:lang w:val="en-GB"/>
        </w:rPr>
        <w:t xml:space="preserve">credential </w:t>
      </w:r>
      <w:r w:rsidR="00235A47">
        <w:rPr>
          <w:rFonts w:ascii="Segoe UI" w:eastAsia="Times New Roman" w:hAnsi="Segoe UI" w:cs="Segoe UI"/>
          <w:color w:val="252525"/>
          <w:lang w:val="en-GB"/>
        </w:rPr>
        <w:t xml:space="preserve">completion </w:t>
      </w:r>
      <w:r w:rsidR="00B21FAA" w:rsidRPr="00B21FAA">
        <w:rPr>
          <w:rFonts w:ascii="Segoe UI" w:eastAsia="Times New Roman" w:hAnsi="Segoe UI" w:cs="Segoe UI"/>
          <w:color w:val="252525"/>
          <w:lang w:val="en-GB"/>
        </w:rPr>
        <w:t xml:space="preserve">in </w:t>
      </w:r>
      <w:r w:rsidR="00B21FAA">
        <w:rPr>
          <w:rFonts w:ascii="Segoe UI" w:eastAsia="Times New Roman" w:hAnsi="Segoe UI" w:cs="Segoe UI"/>
          <w:color w:val="252525"/>
          <w:lang w:val="en-GB"/>
        </w:rPr>
        <w:t xml:space="preserve">career </w:t>
      </w:r>
      <w:r w:rsidR="00B21FAA" w:rsidRPr="00B21FAA">
        <w:rPr>
          <w:rFonts w:ascii="Segoe UI" w:eastAsia="Times New Roman" w:hAnsi="Segoe UI" w:cs="Segoe UI"/>
          <w:color w:val="252525"/>
          <w:lang w:val="en-GB"/>
        </w:rPr>
        <w:t>field</w:t>
      </w:r>
      <w:r w:rsidR="00552931">
        <w:rPr>
          <w:rFonts w:ascii="Segoe UI" w:eastAsia="Times New Roman" w:hAnsi="Segoe UI" w:cs="Segoe UI"/>
          <w:color w:val="252525"/>
          <w:lang w:val="en-GB"/>
        </w:rPr>
        <w:t>s</w:t>
      </w:r>
      <w:r w:rsidR="008E672C">
        <w:rPr>
          <w:rFonts w:ascii="Segoe UI" w:eastAsia="Times New Roman" w:hAnsi="Segoe UI" w:cs="Segoe UI"/>
          <w:color w:val="252525"/>
          <w:lang w:val="en-GB"/>
        </w:rPr>
        <w:t xml:space="preserve"> chosen based upon</w:t>
      </w:r>
      <w:r w:rsidR="00B21FAA" w:rsidRPr="00B21FAA">
        <w:rPr>
          <w:rFonts w:ascii="Segoe UI" w:eastAsia="Times New Roman" w:hAnsi="Segoe UI" w:cs="Segoe UI"/>
          <w:color w:val="252525"/>
          <w:lang w:val="en-GB"/>
        </w:rPr>
        <w:t xml:space="preserve"> </w:t>
      </w:r>
      <w:r w:rsidR="00B21FAA">
        <w:rPr>
          <w:rFonts w:ascii="Segoe UI" w:eastAsia="Times New Roman" w:hAnsi="Segoe UI" w:cs="Segoe UI"/>
          <w:color w:val="252525"/>
          <w:lang w:val="en-GB"/>
        </w:rPr>
        <w:t>student</w:t>
      </w:r>
      <w:r w:rsidR="00552931">
        <w:rPr>
          <w:rFonts w:ascii="Segoe UI" w:eastAsia="Times New Roman" w:hAnsi="Segoe UI" w:cs="Segoe UI"/>
          <w:color w:val="252525"/>
          <w:lang w:val="en-GB"/>
        </w:rPr>
        <w:t xml:space="preserve"> </w:t>
      </w:r>
      <w:r w:rsidR="00B21FAA" w:rsidRPr="00B21FAA">
        <w:rPr>
          <w:rFonts w:ascii="Segoe UI" w:eastAsia="Times New Roman" w:hAnsi="Segoe UI" w:cs="Segoe UI"/>
          <w:color w:val="252525"/>
          <w:lang w:val="en-GB"/>
        </w:rPr>
        <w:t>stren</w:t>
      </w:r>
      <w:r w:rsidR="00B21FAA">
        <w:rPr>
          <w:rFonts w:ascii="Segoe UI" w:eastAsia="Times New Roman" w:hAnsi="Segoe UI" w:cs="Segoe UI"/>
          <w:color w:val="252525"/>
          <w:lang w:val="en-GB"/>
        </w:rPr>
        <w:t>gths and interests.</w:t>
      </w:r>
    </w:p>
    <w:p w:rsidR="006553FA" w:rsidRPr="006553FA" w:rsidRDefault="006553FA" w:rsidP="00876D1D">
      <w:pPr>
        <w:spacing w:after="240"/>
        <w:rPr>
          <w:rFonts w:ascii="Segoe UI" w:eastAsia="Times New Roman" w:hAnsi="Segoe UI" w:cs="Segoe UI"/>
          <w:b/>
          <w:color w:val="252525"/>
          <w:lang w:val="en-GB"/>
        </w:rPr>
      </w:pPr>
      <w:r w:rsidRPr="006553FA">
        <w:rPr>
          <w:rFonts w:ascii="Segoe UI" w:eastAsia="Times New Roman" w:hAnsi="Segoe UI" w:cs="Segoe UI"/>
          <w:b/>
          <w:color w:val="252525"/>
          <w:lang w:val="en-GB"/>
        </w:rPr>
        <w:t>PSE Benefits to Students</w:t>
      </w:r>
    </w:p>
    <w:p w:rsidR="00E956F5" w:rsidRPr="00E956F5" w:rsidRDefault="00E956F5" w:rsidP="00E956F5">
      <w:pPr>
        <w:numPr>
          <w:ilvl w:val="0"/>
          <w:numId w:val="3"/>
        </w:numPr>
        <w:spacing w:after="240"/>
        <w:rPr>
          <w:rFonts w:ascii="Segoe UI" w:eastAsia="Times New Roman" w:hAnsi="Segoe UI" w:cs="Segoe UI"/>
          <w:color w:val="252525"/>
        </w:rPr>
      </w:pPr>
      <w:r>
        <w:rPr>
          <w:rFonts w:ascii="Segoe UI" w:eastAsia="Times New Roman" w:hAnsi="Segoe UI" w:cs="Segoe UI"/>
          <w:color w:val="252525"/>
        </w:rPr>
        <w:t>Student-centered planning of</w:t>
      </w:r>
      <w:r w:rsidRPr="00E956F5">
        <w:rPr>
          <w:rFonts w:ascii="Segoe UI" w:eastAsia="Times New Roman" w:hAnsi="Segoe UI" w:cs="Segoe UI"/>
          <w:color w:val="252525"/>
        </w:rPr>
        <w:t xml:space="preserve"> a college experience to increase independence</w:t>
      </w:r>
    </w:p>
    <w:p w:rsidR="00E956F5" w:rsidRPr="00E956F5" w:rsidRDefault="00E956F5" w:rsidP="00E956F5">
      <w:pPr>
        <w:numPr>
          <w:ilvl w:val="0"/>
          <w:numId w:val="3"/>
        </w:numPr>
        <w:spacing w:after="240"/>
        <w:rPr>
          <w:rFonts w:ascii="Segoe UI" w:eastAsia="Times New Roman" w:hAnsi="Segoe UI" w:cs="Segoe UI"/>
          <w:color w:val="252525"/>
        </w:rPr>
      </w:pPr>
      <w:r w:rsidRPr="00E956F5">
        <w:rPr>
          <w:rFonts w:ascii="Segoe UI" w:eastAsia="Times New Roman" w:hAnsi="Segoe UI" w:cs="Segoe UI"/>
          <w:color w:val="252525"/>
        </w:rPr>
        <w:t>Feedback on academic progress after the 4th, 8th, and 12th weeks of participation</w:t>
      </w:r>
    </w:p>
    <w:p w:rsidR="00E956F5" w:rsidRPr="00E956F5" w:rsidRDefault="00235A47" w:rsidP="00E956F5">
      <w:pPr>
        <w:numPr>
          <w:ilvl w:val="0"/>
          <w:numId w:val="3"/>
        </w:numPr>
        <w:spacing w:after="240"/>
        <w:rPr>
          <w:rFonts w:ascii="Segoe UI" w:eastAsia="Times New Roman" w:hAnsi="Segoe UI" w:cs="Segoe UI"/>
          <w:color w:val="252525"/>
        </w:rPr>
      </w:pPr>
      <w:r>
        <w:rPr>
          <w:rFonts w:ascii="Segoe UI" w:eastAsia="Times New Roman" w:hAnsi="Segoe UI" w:cs="Segoe UI"/>
          <w:color w:val="252525"/>
        </w:rPr>
        <w:t>Academic, t</w:t>
      </w:r>
      <w:r w:rsidR="00E956F5">
        <w:rPr>
          <w:rFonts w:ascii="Segoe UI" w:eastAsia="Times New Roman" w:hAnsi="Segoe UI" w:cs="Segoe UI"/>
          <w:color w:val="252525"/>
        </w:rPr>
        <w:t>echnical</w:t>
      </w:r>
      <w:r>
        <w:rPr>
          <w:rFonts w:ascii="Segoe UI" w:eastAsia="Times New Roman" w:hAnsi="Segoe UI" w:cs="Segoe UI"/>
          <w:color w:val="252525"/>
        </w:rPr>
        <w:t>,</w:t>
      </w:r>
      <w:r w:rsidR="00E956F5" w:rsidRPr="00E956F5">
        <w:rPr>
          <w:rFonts w:ascii="Segoe UI" w:eastAsia="Times New Roman" w:hAnsi="Segoe UI" w:cs="Segoe UI"/>
          <w:color w:val="252525"/>
        </w:rPr>
        <w:t xml:space="preserve"> and essential skills training</w:t>
      </w:r>
    </w:p>
    <w:p w:rsidR="006553FA" w:rsidRPr="00AC6F4F" w:rsidRDefault="00E956F5" w:rsidP="003969FC">
      <w:pPr>
        <w:numPr>
          <w:ilvl w:val="0"/>
          <w:numId w:val="3"/>
        </w:numPr>
        <w:spacing w:after="240"/>
        <w:rPr>
          <w:rFonts w:ascii="Segoe UI" w:eastAsia="Times New Roman" w:hAnsi="Segoe UI" w:cs="Segoe UI"/>
          <w:color w:val="252525"/>
          <w:lang w:val="en-GB"/>
        </w:rPr>
      </w:pPr>
      <w:r w:rsidRPr="00AC6F4F">
        <w:rPr>
          <w:rFonts w:ascii="Segoe UI" w:eastAsia="Times New Roman" w:hAnsi="Segoe UI" w:cs="Segoe UI"/>
          <w:color w:val="252525"/>
        </w:rPr>
        <w:t xml:space="preserve">Ability to apply for federal financial aid without a high school credential </w:t>
      </w:r>
      <w:r w:rsidR="007448C1">
        <w:rPr>
          <w:rFonts w:ascii="Segoe UI" w:eastAsia="Times New Roman" w:hAnsi="Segoe UI" w:cs="Segoe UI"/>
          <w:color w:val="252525"/>
        </w:rPr>
        <w:t xml:space="preserve">and those choosing to audit academic courses </w:t>
      </w:r>
      <w:r w:rsidR="005D19E7" w:rsidRPr="00AC6F4F">
        <w:rPr>
          <w:rFonts w:ascii="Segoe UI" w:eastAsia="Times New Roman" w:hAnsi="Segoe UI" w:cs="Segoe UI"/>
          <w:color w:val="252525"/>
        </w:rPr>
        <w:t>(</w:t>
      </w:r>
      <w:r w:rsidRPr="00AC6F4F">
        <w:rPr>
          <w:rFonts w:ascii="Segoe UI" w:eastAsia="Times New Roman" w:hAnsi="Segoe UI" w:cs="Segoe UI"/>
          <w:color w:val="252525"/>
        </w:rPr>
        <w:t xml:space="preserve">for students with </w:t>
      </w:r>
      <w:r w:rsidR="005D19E7" w:rsidRPr="00AC6F4F">
        <w:rPr>
          <w:rFonts w:ascii="Segoe UI" w:eastAsia="Times New Roman" w:hAnsi="Segoe UI" w:cs="Segoe UI"/>
          <w:color w:val="252525"/>
        </w:rPr>
        <w:t xml:space="preserve">documented </w:t>
      </w:r>
      <w:r w:rsidRPr="00AC6F4F">
        <w:rPr>
          <w:rFonts w:ascii="Segoe UI" w:eastAsia="Times New Roman" w:hAnsi="Segoe UI" w:cs="Segoe UI"/>
          <w:color w:val="252525"/>
        </w:rPr>
        <w:t>ID</w:t>
      </w:r>
      <w:r w:rsidR="005D19E7" w:rsidRPr="00AC6F4F">
        <w:rPr>
          <w:rFonts w:ascii="Segoe UI" w:eastAsia="Times New Roman" w:hAnsi="Segoe UI" w:cs="Segoe UI"/>
          <w:color w:val="252525"/>
        </w:rPr>
        <w:t>)</w:t>
      </w:r>
    </w:p>
    <w:p w:rsidR="00BC4A0E" w:rsidRPr="00BC4A0E" w:rsidRDefault="00BC4A0E" w:rsidP="00876D1D">
      <w:pPr>
        <w:spacing w:after="240"/>
        <w:rPr>
          <w:rFonts w:ascii="Segoe UI" w:eastAsia="Times New Roman" w:hAnsi="Segoe UI" w:cs="Segoe UI"/>
          <w:b/>
          <w:color w:val="252525"/>
          <w:lang w:val="en-GB"/>
        </w:rPr>
      </w:pPr>
      <w:r w:rsidRPr="00BC4A0E">
        <w:rPr>
          <w:rFonts w:ascii="Segoe UI" w:eastAsia="Times New Roman" w:hAnsi="Segoe UI" w:cs="Segoe UI"/>
          <w:b/>
          <w:color w:val="252525"/>
          <w:lang w:val="en-GB"/>
        </w:rPr>
        <w:t>Learning Objectives</w:t>
      </w:r>
    </w:p>
    <w:p w:rsidR="00AC6F4F" w:rsidRPr="00AC6F4F" w:rsidRDefault="00AC6F4F" w:rsidP="00AC6F4F">
      <w:pPr>
        <w:spacing w:after="240"/>
        <w:rPr>
          <w:rFonts w:ascii="Segoe UI" w:eastAsia="Times New Roman" w:hAnsi="Segoe UI" w:cs="Segoe UI"/>
          <w:color w:val="252525"/>
          <w:lang w:val="en-GB"/>
        </w:rPr>
      </w:pPr>
      <w:r w:rsidRPr="00AC6F4F">
        <w:rPr>
          <w:rFonts w:ascii="Segoe UI" w:eastAsia="Times New Roman" w:hAnsi="Segoe UI" w:cs="Segoe UI"/>
          <w:color w:val="252525"/>
          <w:lang w:val="en-GB"/>
        </w:rPr>
        <w:t>P</w:t>
      </w:r>
      <w:r>
        <w:rPr>
          <w:rFonts w:ascii="Segoe UI" w:eastAsia="Times New Roman" w:hAnsi="Segoe UI" w:cs="Segoe UI"/>
          <w:color w:val="252525"/>
          <w:lang w:val="en-GB"/>
        </w:rPr>
        <w:t xml:space="preserve">SE students </w:t>
      </w:r>
      <w:r w:rsidRPr="00AC6F4F">
        <w:rPr>
          <w:rFonts w:ascii="Segoe UI" w:eastAsia="Times New Roman" w:hAnsi="Segoe UI" w:cs="Segoe UI"/>
          <w:color w:val="252525"/>
          <w:lang w:val="en-GB"/>
        </w:rPr>
        <w:t>will:</w:t>
      </w:r>
    </w:p>
    <w:p w:rsidR="00AC6F4F" w:rsidRDefault="002A1678" w:rsidP="00AC6F4F">
      <w:pPr>
        <w:pStyle w:val="ListParagraph"/>
        <w:numPr>
          <w:ilvl w:val="0"/>
          <w:numId w:val="3"/>
        </w:numPr>
        <w:spacing w:after="240"/>
        <w:rPr>
          <w:rFonts w:ascii="Segoe UI" w:eastAsia="Times New Roman" w:hAnsi="Segoe UI" w:cs="Segoe UI"/>
          <w:color w:val="252525"/>
          <w:lang w:val="en-GB"/>
        </w:rPr>
      </w:pPr>
      <w:r>
        <w:rPr>
          <w:rFonts w:ascii="Segoe UI" w:eastAsia="Times New Roman" w:hAnsi="Segoe UI" w:cs="Segoe UI"/>
          <w:color w:val="252525"/>
          <w:lang w:val="en-GB"/>
        </w:rPr>
        <w:t>Live and learn along</w:t>
      </w:r>
      <w:r w:rsidR="00AC6F4F" w:rsidRPr="00AC6F4F">
        <w:rPr>
          <w:rFonts w:ascii="Segoe UI" w:eastAsia="Times New Roman" w:hAnsi="Segoe UI" w:cs="Segoe UI"/>
          <w:color w:val="252525"/>
          <w:lang w:val="en-GB"/>
        </w:rPr>
        <w:t xml:space="preserve"> with</w:t>
      </w:r>
      <w:r>
        <w:rPr>
          <w:rFonts w:ascii="Segoe UI" w:eastAsia="Times New Roman" w:hAnsi="Segoe UI" w:cs="Segoe UI"/>
          <w:color w:val="252525"/>
          <w:lang w:val="en-GB"/>
        </w:rPr>
        <w:t xml:space="preserve"> typical</w:t>
      </w:r>
      <w:r w:rsidR="00AC6F4F" w:rsidRPr="00AC6F4F">
        <w:rPr>
          <w:rFonts w:ascii="Segoe UI" w:eastAsia="Times New Roman" w:hAnsi="Segoe UI" w:cs="Segoe UI"/>
          <w:color w:val="252525"/>
          <w:lang w:val="en-GB"/>
        </w:rPr>
        <w:t xml:space="preserve"> college peers</w:t>
      </w:r>
    </w:p>
    <w:p w:rsidR="00AC6F4F" w:rsidRPr="00AC6F4F" w:rsidRDefault="00AC6F4F" w:rsidP="00AC6F4F">
      <w:pPr>
        <w:pStyle w:val="ListParagraph"/>
        <w:spacing w:after="240"/>
        <w:rPr>
          <w:rFonts w:ascii="Segoe UI" w:eastAsia="Times New Roman" w:hAnsi="Segoe UI" w:cs="Segoe UI"/>
          <w:color w:val="252525"/>
          <w:lang w:val="en-GB"/>
        </w:rPr>
      </w:pPr>
    </w:p>
    <w:p w:rsidR="00AC6F4F" w:rsidRPr="00AC6F4F" w:rsidRDefault="00AC6F4F" w:rsidP="00946577">
      <w:pPr>
        <w:pStyle w:val="ListParagraph"/>
        <w:numPr>
          <w:ilvl w:val="0"/>
          <w:numId w:val="3"/>
        </w:numPr>
        <w:spacing w:after="240"/>
        <w:rPr>
          <w:rFonts w:ascii="Segoe UI" w:eastAsia="Times New Roman" w:hAnsi="Segoe UI" w:cs="Segoe UI"/>
          <w:color w:val="252525"/>
          <w:lang w:val="en-GB"/>
        </w:rPr>
      </w:pPr>
      <w:r w:rsidRPr="00AC6F4F">
        <w:rPr>
          <w:rFonts w:ascii="Segoe UI" w:eastAsia="Times New Roman" w:hAnsi="Segoe UI" w:cs="Segoe UI"/>
          <w:color w:val="252525"/>
          <w:lang w:val="en-GB"/>
        </w:rPr>
        <w:t>Improv</w:t>
      </w:r>
      <w:r w:rsidR="00DB57E3">
        <w:rPr>
          <w:rFonts w:ascii="Segoe UI" w:eastAsia="Times New Roman" w:hAnsi="Segoe UI" w:cs="Segoe UI"/>
          <w:color w:val="252525"/>
          <w:lang w:val="en-GB"/>
        </w:rPr>
        <w:t xml:space="preserve">e communication skills </w:t>
      </w:r>
      <w:r w:rsidR="005D1288">
        <w:rPr>
          <w:rFonts w:ascii="Segoe UI" w:eastAsia="Times New Roman" w:hAnsi="Segoe UI" w:cs="Segoe UI"/>
          <w:color w:val="252525"/>
          <w:lang w:val="en-GB"/>
        </w:rPr>
        <w:t xml:space="preserve">needed </w:t>
      </w:r>
      <w:r w:rsidRPr="00AC6F4F">
        <w:rPr>
          <w:rFonts w:ascii="Segoe UI" w:eastAsia="Times New Roman" w:hAnsi="Segoe UI" w:cs="Segoe UI"/>
          <w:color w:val="252525"/>
          <w:lang w:val="en-GB"/>
        </w:rPr>
        <w:t xml:space="preserve">to </w:t>
      </w:r>
      <w:r w:rsidR="00047E63">
        <w:rPr>
          <w:rFonts w:ascii="Segoe UI" w:eastAsia="Times New Roman" w:hAnsi="Segoe UI" w:cs="Segoe UI"/>
          <w:color w:val="252525"/>
          <w:lang w:val="en-GB"/>
        </w:rPr>
        <w:t xml:space="preserve">navigate </w:t>
      </w:r>
      <w:r w:rsidRPr="00AC6F4F">
        <w:rPr>
          <w:rFonts w:ascii="Segoe UI" w:eastAsia="Times New Roman" w:hAnsi="Segoe UI" w:cs="Segoe UI"/>
          <w:color w:val="252525"/>
          <w:lang w:val="en-GB"/>
        </w:rPr>
        <w:t>the workplace</w:t>
      </w:r>
      <w:r w:rsidR="002A1678">
        <w:rPr>
          <w:rFonts w:ascii="Segoe UI" w:eastAsia="Times New Roman" w:hAnsi="Segoe UI" w:cs="Segoe UI"/>
          <w:color w:val="252525"/>
          <w:lang w:val="en-GB"/>
        </w:rPr>
        <w:t xml:space="preserve"> </w:t>
      </w:r>
      <w:r w:rsidR="00047E63">
        <w:rPr>
          <w:rFonts w:ascii="Segoe UI" w:eastAsia="Times New Roman" w:hAnsi="Segoe UI" w:cs="Segoe UI"/>
          <w:color w:val="252525"/>
          <w:lang w:val="en-GB"/>
        </w:rPr>
        <w:t>and community</w:t>
      </w:r>
    </w:p>
    <w:p w:rsidR="00AC6F4F" w:rsidRPr="00AC6F4F" w:rsidRDefault="00AC6F4F" w:rsidP="00AC6F4F">
      <w:pPr>
        <w:pStyle w:val="ListParagraph"/>
        <w:spacing w:after="240"/>
        <w:rPr>
          <w:rFonts w:ascii="Segoe UI" w:eastAsia="Times New Roman" w:hAnsi="Segoe UI" w:cs="Segoe UI"/>
          <w:color w:val="252525"/>
          <w:lang w:val="en-GB"/>
        </w:rPr>
      </w:pPr>
    </w:p>
    <w:p w:rsidR="00047E63" w:rsidRDefault="00047E63" w:rsidP="00876D1D">
      <w:pPr>
        <w:pStyle w:val="ListParagraph"/>
        <w:numPr>
          <w:ilvl w:val="0"/>
          <w:numId w:val="3"/>
        </w:numPr>
        <w:spacing w:after="240"/>
        <w:rPr>
          <w:rFonts w:ascii="Segoe UI" w:eastAsia="Times New Roman" w:hAnsi="Segoe UI" w:cs="Segoe UI"/>
          <w:color w:val="252525"/>
          <w:lang w:val="en-GB"/>
        </w:rPr>
      </w:pPr>
      <w:r>
        <w:rPr>
          <w:rFonts w:ascii="Segoe UI" w:eastAsia="Times New Roman" w:hAnsi="Segoe UI" w:cs="Segoe UI"/>
          <w:color w:val="252525"/>
          <w:lang w:val="en-GB"/>
        </w:rPr>
        <w:t>Participate in</w:t>
      </w:r>
      <w:r w:rsidR="00AC6F4F" w:rsidRPr="00AC6F4F">
        <w:rPr>
          <w:rFonts w:ascii="Segoe UI" w:eastAsia="Times New Roman" w:hAnsi="Segoe UI" w:cs="Segoe UI"/>
          <w:color w:val="252525"/>
          <w:lang w:val="en-GB"/>
        </w:rPr>
        <w:t xml:space="preserve"> functional</w:t>
      </w:r>
      <w:r w:rsidR="002A1678">
        <w:rPr>
          <w:rFonts w:ascii="Segoe UI" w:eastAsia="Times New Roman" w:hAnsi="Segoe UI" w:cs="Segoe UI"/>
          <w:color w:val="252525"/>
          <w:lang w:val="en-GB"/>
        </w:rPr>
        <w:t>,</w:t>
      </w:r>
      <w:r w:rsidR="00AC6F4F" w:rsidRPr="00AC6F4F">
        <w:rPr>
          <w:rFonts w:ascii="Segoe UI" w:eastAsia="Times New Roman" w:hAnsi="Segoe UI" w:cs="Segoe UI"/>
          <w:color w:val="252525"/>
          <w:lang w:val="en-GB"/>
        </w:rPr>
        <w:t xml:space="preserve"> academic</w:t>
      </w:r>
      <w:r w:rsidR="002A1678">
        <w:rPr>
          <w:rFonts w:ascii="Segoe UI" w:eastAsia="Times New Roman" w:hAnsi="Segoe UI" w:cs="Segoe UI"/>
          <w:color w:val="252525"/>
          <w:lang w:val="en-GB"/>
        </w:rPr>
        <w:t>, and technical</w:t>
      </w:r>
      <w:r w:rsidR="00AC6F4F" w:rsidRPr="00AC6F4F">
        <w:rPr>
          <w:rFonts w:ascii="Segoe UI" w:eastAsia="Times New Roman" w:hAnsi="Segoe UI" w:cs="Segoe UI"/>
          <w:color w:val="252525"/>
          <w:lang w:val="en-GB"/>
        </w:rPr>
        <w:t xml:space="preserve"> instruction </w:t>
      </w:r>
      <w:r w:rsidR="00DB57E3">
        <w:rPr>
          <w:rFonts w:ascii="Segoe UI" w:eastAsia="Times New Roman" w:hAnsi="Segoe UI" w:cs="Segoe UI"/>
          <w:color w:val="252525"/>
          <w:lang w:val="en-GB"/>
        </w:rPr>
        <w:t>to</w:t>
      </w:r>
      <w:r w:rsidR="00AC6F4F" w:rsidRPr="00AC6F4F">
        <w:rPr>
          <w:rFonts w:ascii="Segoe UI" w:eastAsia="Times New Roman" w:hAnsi="Segoe UI" w:cs="Segoe UI"/>
          <w:color w:val="252525"/>
          <w:lang w:val="en-GB"/>
        </w:rPr>
        <w:t xml:space="preserve"> </w:t>
      </w:r>
      <w:r>
        <w:rPr>
          <w:rFonts w:ascii="Segoe UI" w:eastAsia="Times New Roman" w:hAnsi="Segoe UI" w:cs="Segoe UI"/>
          <w:color w:val="252525"/>
          <w:lang w:val="en-GB"/>
        </w:rPr>
        <w:t>learn skills</w:t>
      </w:r>
      <w:r w:rsidR="005D1288">
        <w:rPr>
          <w:rFonts w:ascii="Segoe UI" w:eastAsia="Times New Roman" w:hAnsi="Segoe UI" w:cs="Segoe UI"/>
          <w:color w:val="252525"/>
          <w:lang w:val="en-GB"/>
        </w:rPr>
        <w:t xml:space="preserve"> required</w:t>
      </w:r>
      <w:r w:rsidR="00AC6F4F" w:rsidRPr="00AC6F4F">
        <w:rPr>
          <w:rFonts w:ascii="Segoe UI" w:eastAsia="Times New Roman" w:hAnsi="Segoe UI" w:cs="Segoe UI"/>
          <w:color w:val="252525"/>
          <w:lang w:val="en-GB"/>
        </w:rPr>
        <w:t xml:space="preserve"> </w:t>
      </w:r>
      <w:r w:rsidR="00DB57E3">
        <w:rPr>
          <w:rFonts w:ascii="Segoe UI" w:eastAsia="Times New Roman" w:hAnsi="Segoe UI" w:cs="Segoe UI"/>
          <w:color w:val="252525"/>
          <w:lang w:val="en-GB"/>
        </w:rPr>
        <w:t xml:space="preserve">for </w:t>
      </w:r>
      <w:r w:rsidR="002A1678">
        <w:rPr>
          <w:rFonts w:ascii="Segoe UI" w:eastAsia="Times New Roman" w:hAnsi="Segoe UI" w:cs="Segoe UI"/>
          <w:color w:val="252525"/>
          <w:lang w:val="en-GB"/>
        </w:rPr>
        <w:t>integrated community</w:t>
      </w:r>
      <w:r w:rsidR="00DB57E3">
        <w:rPr>
          <w:rFonts w:ascii="Segoe UI" w:eastAsia="Times New Roman" w:hAnsi="Segoe UI" w:cs="Segoe UI"/>
          <w:color w:val="252525"/>
          <w:lang w:val="en-GB"/>
        </w:rPr>
        <w:t xml:space="preserve"> living</w:t>
      </w:r>
      <w:r>
        <w:rPr>
          <w:rFonts w:ascii="Segoe UI" w:eastAsia="Times New Roman" w:hAnsi="Segoe UI" w:cs="Segoe UI"/>
          <w:color w:val="252525"/>
          <w:lang w:val="en-GB"/>
        </w:rPr>
        <w:t xml:space="preserve"> and vocational success</w:t>
      </w:r>
    </w:p>
    <w:p w:rsidR="00047E63" w:rsidRPr="00047E63" w:rsidRDefault="00047E63" w:rsidP="00047E63">
      <w:pPr>
        <w:pStyle w:val="ListParagraph"/>
        <w:rPr>
          <w:rFonts w:ascii="Segoe UI" w:eastAsia="Times New Roman" w:hAnsi="Segoe UI" w:cs="Segoe UI"/>
          <w:color w:val="252525"/>
          <w:lang w:val="en-GB"/>
        </w:rPr>
      </w:pPr>
    </w:p>
    <w:p w:rsidR="00047E63" w:rsidRDefault="00047E63" w:rsidP="00876D1D">
      <w:pPr>
        <w:pStyle w:val="ListParagraph"/>
        <w:numPr>
          <w:ilvl w:val="0"/>
          <w:numId w:val="3"/>
        </w:numPr>
        <w:spacing w:after="240"/>
        <w:rPr>
          <w:rFonts w:ascii="Segoe UI" w:eastAsia="Times New Roman" w:hAnsi="Segoe UI" w:cs="Segoe UI"/>
          <w:color w:val="252525"/>
          <w:lang w:val="en-GB"/>
        </w:rPr>
      </w:pPr>
      <w:r>
        <w:rPr>
          <w:rFonts w:ascii="Segoe UI" w:eastAsia="Times New Roman" w:hAnsi="Segoe UI" w:cs="Segoe UI"/>
          <w:color w:val="252525"/>
          <w:lang w:val="en-GB"/>
        </w:rPr>
        <w:t xml:space="preserve">Complete </w:t>
      </w:r>
      <w:r w:rsidR="005D1288">
        <w:rPr>
          <w:rFonts w:ascii="Segoe UI" w:eastAsia="Times New Roman" w:hAnsi="Segoe UI" w:cs="Segoe UI"/>
          <w:color w:val="252525"/>
          <w:lang w:val="en-GB"/>
        </w:rPr>
        <w:t>work-based learning experience</w:t>
      </w:r>
    </w:p>
    <w:p w:rsidR="00047E63" w:rsidRPr="00047E63" w:rsidRDefault="00047E63" w:rsidP="00047E63">
      <w:pPr>
        <w:pStyle w:val="ListParagraph"/>
        <w:rPr>
          <w:rFonts w:ascii="Segoe UI" w:eastAsia="Times New Roman" w:hAnsi="Segoe UI" w:cs="Segoe UI"/>
          <w:b/>
          <w:bCs/>
          <w:color w:val="252525"/>
          <w:lang w:val="en-GB"/>
        </w:rPr>
      </w:pPr>
    </w:p>
    <w:p w:rsidR="009330D2" w:rsidRPr="00047E63" w:rsidRDefault="00876D1D" w:rsidP="00047E63">
      <w:pPr>
        <w:spacing w:after="240"/>
        <w:rPr>
          <w:rFonts w:ascii="Segoe UI" w:eastAsia="Times New Roman" w:hAnsi="Segoe UI" w:cs="Segoe UI"/>
          <w:color w:val="252525"/>
          <w:lang w:val="en-GB"/>
        </w:rPr>
      </w:pPr>
      <w:r w:rsidRPr="00047E63">
        <w:rPr>
          <w:rFonts w:ascii="Segoe UI" w:eastAsia="Times New Roman" w:hAnsi="Segoe UI" w:cs="Segoe UI"/>
          <w:b/>
          <w:bCs/>
          <w:color w:val="252525"/>
          <w:lang w:val="en-GB"/>
        </w:rPr>
        <w:t xml:space="preserve">Our </w:t>
      </w:r>
      <w:r w:rsidR="005D1288">
        <w:rPr>
          <w:rFonts w:ascii="Segoe UI" w:eastAsia="Times New Roman" w:hAnsi="Segoe UI" w:cs="Segoe UI"/>
          <w:b/>
          <w:bCs/>
          <w:color w:val="252525"/>
          <w:lang w:val="en-GB"/>
        </w:rPr>
        <w:t>Program of Study</w:t>
      </w:r>
      <w:r w:rsidRPr="00047E63">
        <w:rPr>
          <w:rFonts w:ascii="Segoe UI" w:eastAsia="Times New Roman" w:hAnsi="Segoe UI" w:cs="Segoe UI"/>
          <w:color w:val="252525"/>
          <w:lang w:val="en-GB"/>
        </w:rPr>
        <w:br/>
      </w:r>
      <w:r w:rsidRPr="00047E63">
        <w:rPr>
          <w:rFonts w:ascii="Segoe UI" w:eastAsia="Times New Roman" w:hAnsi="Segoe UI" w:cs="Segoe UI"/>
          <w:color w:val="252525"/>
          <w:lang w:val="en-GB"/>
        </w:rPr>
        <w:br/>
        <w:t xml:space="preserve">The </w:t>
      </w:r>
      <w:r w:rsidR="00357DB1" w:rsidRPr="00047E63">
        <w:rPr>
          <w:rFonts w:ascii="Segoe UI" w:eastAsia="Times New Roman" w:hAnsi="Segoe UI" w:cs="Segoe UI"/>
          <w:color w:val="252525"/>
          <w:lang w:val="en-GB"/>
        </w:rPr>
        <w:t>PSE</w:t>
      </w:r>
      <w:r w:rsidRPr="00047E63">
        <w:rPr>
          <w:rFonts w:ascii="Segoe UI" w:eastAsia="Times New Roman" w:hAnsi="Segoe UI" w:cs="Segoe UI"/>
          <w:color w:val="252525"/>
          <w:lang w:val="en-GB"/>
        </w:rPr>
        <w:t xml:space="preserve"> </w:t>
      </w:r>
      <w:r w:rsidR="005D1288">
        <w:rPr>
          <w:rFonts w:ascii="Segoe UI" w:eastAsia="Times New Roman" w:hAnsi="Segoe UI" w:cs="Segoe UI"/>
          <w:color w:val="252525"/>
          <w:lang w:val="en-GB"/>
        </w:rPr>
        <w:t>program of study encompasses</w:t>
      </w:r>
      <w:r w:rsidRPr="00047E63">
        <w:rPr>
          <w:rFonts w:ascii="Segoe UI" w:eastAsia="Times New Roman" w:hAnsi="Segoe UI" w:cs="Segoe UI"/>
          <w:color w:val="252525"/>
          <w:lang w:val="en-GB"/>
        </w:rPr>
        <w:t xml:space="preserve"> a learning experience where adults with s</w:t>
      </w:r>
      <w:r w:rsidR="005D1288">
        <w:rPr>
          <w:rFonts w:ascii="Segoe UI" w:eastAsia="Times New Roman" w:hAnsi="Segoe UI" w:cs="Segoe UI"/>
          <w:color w:val="252525"/>
          <w:lang w:val="en-GB"/>
        </w:rPr>
        <w:t xml:space="preserve">upport </w:t>
      </w:r>
      <w:r w:rsidRPr="00047E63">
        <w:rPr>
          <w:rFonts w:ascii="Segoe UI" w:eastAsia="Times New Roman" w:hAnsi="Segoe UI" w:cs="Segoe UI"/>
          <w:color w:val="252525"/>
          <w:lang w:val="en-GB"/>
        </w:rPr>
        <w:t xml:space="preserve">needs are empowered to be independent, engaged, and contributing members of the community.  The </w:t>
      </w:r>
      <w:r w:rsidR="005D1288">
        <w:rPr>
          <w:rFonts w:ascii="Segoe UI" w:eastAsia="Times New Roman" w:hAnsi="Segoe UI" w:cs="Segoe UI"/>
          <w:color w:val="252525"/>
          <w:lang w:val="en-GB"/>
        </w:rPr>
        <w:t>academic and technical instruction</w:t>
      </w:r>
      <w:r w:rsidRPr="00047E63">
        <w:rPr>
          <w:rFonts w:ascii="Segoe UI" w:eastAsia="Times New Roman" w:hAnsi="Segoe UI" w:cs="Segoe UI"/>
          <w:color w:val="252525"/>
          <w:lang w:val="en-GB"/>
        </w:rPr>
        <w:t xml:space="preserve">, </w:t>
      </w:r>
      <w:r w:rsidR="005D1288">
        <w:rPr>
          <w:rFonts w:ascii="Segoe UI" w:eastAsia="Times New Roman" w:hAnsi="Segoe UI" w:cs="Segoe UI"/>
          <w:color w:val="252525"/>
          <w:lang w:val="en-GB"/>
        </w:rPr>
        <w:t xml:space="preserve">essential skills training, </w:t>
      </w:r>
      <w:r w:rsidRPr="00047E63">
        <w:rPr>
          <w:rFonts w:ascii="Segoe UI" w:eastAsia="Times New Roman" w:hAnsi="Segoe UI" w:cs="Segoe UI"/>
          <w:color w:val="252525"/>
          <w:lang w:val="en-GB"/>
        </w:rPr>
        <w:t xml:space="preserve">and </w:t>
      </w:r>
      <w:r w:rsidR="00A05DFD" w:rsidRPr="00047E63">
        <w:rPr>
          <w:rFonts w:ascii="Segoe UI" w:eastAsia="Times New Roman" w:hAnsi="Segoe UI" w:cs="Segoe UI"/>
          <w:color w:val="252525"/>
          <w:lang w:val="en-GB"/>
        </w:rPr>
        <w:t>work</w:t>
      </w:r>
      <w:r w:rsidR="005D1288">
        <w:rPr>
          <w:rFonts w:ascii="Segoe UI" w:eastAsia="Times New Roman" w:hAnsi="Segoe UI" w:cs="Segoe UI"/>
          <w:color w:val="252525"/>
          <w:lang w:val="en-GB"/>
        </w:rPr>
        <w:t>-based learning</w:t>
      </w:r>
      <w:r w:rsidR="00A05DFD" w:rsidRPr="00047E63">
        <w:rPr>
          <w:rFonts w:ascii="Segoe UI" w:eastAsia="Times New Roman" w:hAnsi="Segoe UI" w:cs="Segoe UI"/>
          <w:color w:val="252525"/>
          <w:lang w:val="en-GB"/>
        </w:rPr>
        <w:t xml:space="preserve"> experiences</w:t>
      </w:r>
      <w:r w:rsidRPr="00047E63">
        <w:rPr>
          <w:rFonts w:ascii="Segoe UI" w:eastAsia="Times New Roman" w:hAnsi="Segoe UI" w:cs="Segoe UI"/>
          <w:color w:val="252525"/>
          <w:lang w:val="en-GB"/>
        </w:rPr>
        <w:t xml:space="preserve"> </w:t>
      </w:r>
      <w:r w:rsidR="009330D2" w:rsidRPr="00047E63">
        <w:rPr>
          <w:rFonts w:ascii="Segoe UI" w:eastAsia="Times New Roman" w:hAnsi="Segoe UI" w:cs="Segoe UI"/>
          <w:color w:val="252525"/>
          <w:lang w:val="en-GB"/>
        </w:rPr>
        <w:t>advance</w:t>
      </w:r>
      <w:r w:rsidRPr="00047E63">
        <w:rPr>
          <w:rFonts w:ascii="Segoe UI" w:eastAsia="Times New Roman" w:hAnsi="Segoe UI" w:cs="Segoe UI"/>
          <w:color w:val="252525"/>
          <w:lang w:val="en-GB"/>
        </w:rPr>
        <w:t xml:space="preserve"> </w:t>
      </w:r>
      <w:r w:rsidR="005D1288">
        <w:rPr>
          <w:rFonts w:ascii="Segoe UI" w:eastAsia="Times New Roman" w:hAnsi="Segoe UI" w:cs="Segoe UI"/>
          <w:color w:val="252525"/>
          <w:lang w:val="en-GB"/>
        </w:rPr>
        <w:t>belonging</w:t>
      </w:r>
      <w:r w:rsidRPr="00047E63">
        <w:rPr>
          <w:rFonts w:ascii="Segoe UI" w:eastAsia="Times New Roman" w:hAnsi="Segoe UI" w:cs="Segoe UI"/>
          <w:color w:val="252525"/>
          <w:lang w:val="en-GB"/>
        </w:rPr>
        <w:t>, personal development, in</w:t>
      </w:r>
      <w:r w:rsidR="005D1288">
        <w:rPr>
          <w:rFonts w:ascii="Segoe UI" w:eastAsia="Times New Roman" w:hAnsi="Segoe UI" w:cs="Segoe UI"/>
          <w:color w:val="252525"/>
          <w:lang w:val="en-GB"/>
        </w:rPr>
        <w:t xml:space="preserve">tegrated </w:t>
      </w:r>
      <w:r w:rsidRPr="00047E63">
        <w:rPr>
          <w:rFonts w:ascii="Segoe UI" w:eastAsia="Times New Roman" w:hAnsi="Segoe UI" w:cs="Segoe UI"/>
          <w:color w:val="252525"/>
          <w:lang w:val="en-GB"/>
        </w:rPr>
        <w:t xml:space="preserve">living, </w:t>
      </w:r>
      <w:r w:rsidR="005D1288">
        <w:rPr>
          <w:rFonts w:ascii="Segoe UI" w:eastAsia="Times New Roman" w:hAnsi="Segoe UI" w:cs="Segoe UI"/>
          <w:color w:val="252525"/>
          <w:lang w:val="en-GB"/>
        </w:rPr>
        <w:t>credential attainment</w:t>
      </w:r>
      <w:r w:rsidR="009330D2" w:rsidRPr="00047E63">
        <w:rPr>
          <w:rFonts w:ascii="Segoe UI" w:eastAsia="Times New Roman" w:hAnsi="Segoe UI" w:cs="Segoe UI"/>
          <w:color w:val="252525"/>
          <w:lang w:val="en-GB"/>
        </w:rPr>
        <w:t>, and</w:t>
      </w:r>
      <w:r w:rsidRPr="00047E63">
        <w:rPr>
          <w:rFonts w:ascii="Segoe UI" w:eastAsia="Times New Roman" w:hAnsi="Segoe UI" w:cs="Segoe UI"/>
          <w:color w:val="252525"/>
          <w:lang w:val="en-GB"/>
        </w:rPr>
        <w:t xml:space="preserve"> preparation for </w:t>
      </w:r>
      <w:r w:rsidR="005D1288">
        <w:rPr>
          <w:rFonts w:ascii="Segoe UI" w:eastAsia="Times New Roman" w:hAnsi="Segoe UI" w:cs="Segoe UI"/>
          <w:color w:val="252525"/>
          <w:lang w:val="en-GB"/>
        </w:rPr>
        <w:t xml:space="preserve">successful </w:t>
      </w:r>
      <w:r w:rsidRPr="00047E63">
        <w:rPr>
          <w:rFonts w:ascii="Segoe UI" w:eastAsia="Times New Roman" w:hAnsi="Segoe UI" w:cs="Segoe UI"/>
          <w:color w:val="252525"/>
          <w:lang w:val="en-GB"/>
        </w:rPr>
        <w:t>employment.</w:t>
      </w:r>
      <w:r w:rsidRPr="00047E63">
        <w:rPr>
          <w:rFonts w:ascii="Segoe UI" w:eastAsia="Times New Roman" w:hAnsi="Segoe UI" w:cs="Segoe UI"/>
          <w:color w:val="252525"/>
          <w:lang w:val="en-GB"/>
        </w:rPr>
        <w:br/>
      </w:r>
      <w:r w:rsidRPr="00047E63">
        <w:rPr>
          <w:rFonts w:ascii="Segoe UI" w:eastAsia="Times New Roman" w:hAnsi="Segoe UI" w:cs="Segoe UI"/>
          <w:color w:val="252525"/>
          <w:lang w:val="en-GB"/>
        </w:rPr>
        <w:br/>
        <w:t xml:space="preserve">Students interested in applying for entrance into the program must </w:t>
      </w:r>
      <w:r w:rsidR="005D1288">
        <w:rPr>
          <w:rFonts w:ascii="Segoe UI" w:eastAsia="Times New Roman" w:hAnsi="Segoe UI" w:cs="Segoe UI"/>
          <w:color w:val="252525"/>
          <w:lang w:val="en-GB"/>
        </w:rPr>
        <w:t xml:space="preserve">complete </w:t>
      </w:r>
      <w:r w:rsidR="002C5887">
        <w:rPr>
          <w:rFonts w:ascii="Segoe UI" w:eastAsia="Times New Roman" w:hAnsi="Segoe UI" w:cs="Segoe UI"/>
          <w:color w:val="252525"/>
          <w:lang w:val="en-GB"/>
        </w:rPr>
        <w:t>the BPCC</w:t>
      </w:r>
      <w:r w:rsidR="005D1288">
        <w:rPr>
          <w:rFonts w:ascii="Segoe UI" w:eastAsia="Times New Roman" w:hAnsi="Segoe UI" w:cs="Segoe UI"/>
          <w:color w:val="252525"/>
          <w:lang w:val="en-GB"/>
        </w:rPr>
        <w:t xml:space="preserve"> application and </w:t>
      </w:r>
      <w:r w:rsidRPr="00047E63">
        <w:rPr>
          <w:rFonts w:ascii="Segoe UI" w:eastAsia="Times New Roman" w:hAnsi="Segoe UI" w:cs="Segoe UI"/>
          <w:color w:val="252525"/>
          <w:lang w:val="en-GB"/>
        </w:rPr>
        <w:t>contact the P</w:t>
      </w:r>
      <w:r w:rsidR="00357DB1" w:rsidRPr="00047E63">
        <w:rPr>
          <w:rFonts w:ascii="Segoe UI" w:eastAsia="Times New Roman" w:hAnsi="Segoe UI" w:cs="Segoe UI"/>
          <w:color w:val="252525"/>
          <w:lang w:val="en-GB"/>
        </w:rPr>
        <w:t>SE</w:t>
      </w:r>
      <w:r w:rsidRPr="00047E63">
        <w:rPr>
          <w:rFonts w:ascii="Segoe UI" w:eastAsia="Times New Roman" w:hAnsi="Segoe UI" w:cs="Segoe UI"/>
          <w:color w:val="252525"/>
          <w:lang w:val="en-GB"/>
        </w:rPr>
        <w:t xml:space="preserve"> Director to </w:t>
      </w:r>
      <w:r w:rsidR="00A05DFD" w:rsidRPr="00047E63">
        <w:rPr>
          <w:rFonts w:ascii="Segoe UI" w:eastAsia="Times New Roman" w:hAnsi="Segoe UI" w:cs="Segoe UI"/>
          <w:color w:val="252525"/>
          <w:lang w:val="en-GB"/>
        </w:rPr>
        <w:t>schedule</w:t>
      </w:r>
      <w:r w:rsidRPr="00047E63">
        <w:rPr>
          <w:rFonts w:ascii="Segoe UI" w:eastAsia="Times New Roman" w:hAnsi="Segoe UI" w:cs="Segoe UI"/>
          <w:color w:val="252525"/>
          <w:lang w:val="en-GB"/>
        </w:rPr>
        <w:t xml:space="preserve"> an interview</w:t>
      </w:r>
      <w:r w:rsidR="005D1288">
        <w:rPr>
          <w:rFonts w:ascii="Segoe UI" w:eastAsia="Times New Roman" w:hAnsi="Segoe UI" w:cs="Segoe UI"/>
          <w:color w:val="252525"/>
          <w:lang w:val="en-GB"/>
        </w:rPr>
        <w:t xml:space="preserve"> appointment.</w:t>
      </w:r>
      <w:r w:rsidR="002C5887">
        <w:rPr>
          <w:rFonts w:ascii="Segoe UI" w:eastAsia="Times New Roman" w:hAnsi="Segoe UI" w:cs="Segoe UI"/>
          <w:color w:val="252525"/>
          <w:lang w:val="en-GB"/>
        </w:rPr>
        <w:t xml:space="preserve"> Students are encouraged to do so at least 4 months prior to the start of the semester.</w:t>
      </w:r>
    </w:p>
    <w:p w:rsidR="00876D1D" w:rsidRPr="00876D1D" w:rsidRDefault="00977846" w:rsidP="00876D1D">
      <w:pPr>
        <w:spacing w:after="240"/>
        <w:rPr>
          <w:rFonts w:ascii="Segoe UI" w:eastAsia="Times New Roman" w:hAnsi="Segoe UI" w:cs="Segoe UI"/>
          <w:color w:val="252525"/>
          <w:lang w:val="en-GB"/>
        </w:rPr>
      </w:pPr>
      <w:r>
        <w:rPr>
          <w:rFonts w:ascii="Segoe UI" w:eastAsia="Times New Roman" w:hAnsi="Segoe UI" w:cs="Segoe UI"/>
          <w:b/>
          <w:bCs/>
          <w:color w:val="252525"/>
          <w:lang w:val="en-GB"/>
        </w:rPr>
        <w:lastRenderedPageBreak/>
        <w:t>Eligibility Requirements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br/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br/>
        <w:t>Applicants must:</w:t>
      </w:r>
    </w:p>
    <w:p w:rsidR="00876D1D" w:rsidRPr="00876D1D" w:rsidRDefault="002C5887" w:rsidP="00876D1D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Segoe UI" w:eastAsia="Times New Roman" w:hAnsi="Segoe UI" w:cs="Segoe UI"/>
          <w:color w:val="252525"/>
          <w:lang w:val="en-GB"/>
        </w:rPr>
      </w:pPr>
      <w:r>
        <w:rPr>
          <w:rFonts w:ascii="Segoe UI" w:eastAsia="Times New Roman" w:hAnsi="Segoe UI" w:cs="Segoe UI"/>
          <w:color w:val="252525"/>
          <w:lang w:val="en-GB"/>
        </w:rPr>
        <w:t>Provide d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>ocument</w:t>
      </w:r>
      <w:r>
        <w:rPr>
          <w:rFonts w:ascii="Segoe UI" w:eastAsia="Times New Roman" w:hAnsi="Segoe UI" w:cs="Segoe UI"/>
          <w:color w:val="252525"/>
          <w:lang w:val="en-GB"/>
        </w:rPr>
        <w:t>ation of an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 intellectual or developmental disability</w:t>
      </w:r>
      <w:r w:rsidR="007448C1">
        <w:rPr>
          <w:rFonts w:ascii="Segoe UI" w:eastAsia="Times New Roman" w:hAnsi="Segoe UI" w:cs="Segoe UI"/>
          <w:color w:val="252525"/>
          <w:lang w:val="en-GB"/>
        </w:rPr>
        <w:t xml:space="preserve"> </w:t>
      </w:r>
      <w:hyperlink r:id="rId7" w:history="1">
        <w:r w:rsidR="007448C1" w:rsidRPr="005F4F80">
          <w:rPr>
            <w:rStyle w:val="Hyperlink"/>
            <w:rFonts w:ascii="Segoe UI" w:eastAsia="Times New Roman" w:hAnsi="Segoe UI" w:cs="Segoe UI"/>
            <w:lang w:val="en-GB"/>
          </w:rPr>
          <w:t>https://www.bpcc.edu/index.php/disabilityservices-medicaldocumentation/</w:t>
        </w:r>
      </w:hyperlink>
    </w:p>
    <w:p w:rsidR="007448C1" w:rsidRPr="00D64F4C" w:rsidRDefault="00876D1D" w:rsidP="00D64F4C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Segoe UI" w:eastAsia="Times New Roman" w:hAnsi="Segoe UI" w:cs="Segoe UI"/>
          <w:color w:val="252525"/>
          <w:lang w:val="en-GB"/>
        </w:rPr>
      </w:pPr>
      <w:r w:rsidRPr="00876D1D">
        <w:rPr>
          <w:rFonts w:ascii="Segoe UI" w:eastAsia="Times New Roman" w:hAnsi="Segoe UI" w:cs="Segoe UI"/>
          <w:color w:val="252525"/>
          <w:lang w:val="en-GB"/>
        </w:rPr>
        <w:t xml:space="preserve">Be </w:t>
      </w:r>
      <w:r w:rsidR="002C5887">
        <w:rPr>
          <w:rFonts w:ascii="Segoe UI" w:eastAsia="Times New Roman" w:hAnsi="Segoe UI" w:cs="Segoe UI"/>
          <w:color w:val="252525"/>
          <w:lang w:val="en-GB"/>
        </w:rPr>
        <w:t>at least 18 years of age within 45 days of the first day of class</w:t>
      </w:r>
      <w:r w:rsidR="00D64F4C">
        <w:rPr>
          <w:rFonts w:ascii="Segoe UI" w:eastAsia="Times New Roman" w:hAnsi="Segoe UI" w:cs="Segoe UI"/>
          <w:color w:val="252525"/>
          <w:lang w:val="en-GB"/>
        </w:rPr>
        <w:t>,</w:t>
      </w:r>
      <w:r w:rsidR="007448C1">
        <w:rPr>
          <w:rFonts w:ascii="Segoe UI" w:eastAsia="Times New Roman" w:hAnsi="Segoe UI" w:cs="Segoe UI"/>
          <w:color w:val="252525"/>
          <w:lang w:val="en-GB"/>
        </w:rPr>
        <w:t xml:space="preserve"> retain legal rights</w:t>
      </w:r>
      <w:r w:rsidR="00D64F4C">
        <w:rPr>
          <w:rFonts w:ascii="Segoe UI" w:eastAsia="Times New Roman" w:hAnsi="Segoe UI" w:cs="Segoe UI"/>
          <w:color w:val="252525"/>
          <w:lang w:val="en-GB"/>
        </w:rPr>
        <w:t>, and express personal desire to enter inclusive higher education</w:t>
      </w:r>
    </w:p>
    <w:p w:rsidR="00876D1D" w:rsidRPr="007448C1" w:rsidRDefault="009B6049" w:rsidP="007448C1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Segoe UI" w:eastAsia="Times New Roman" w:hAnsi="Segoe UI" w:cs="Segoe UI"/>
          <w:color w:val="252525"/>
          <w:lang w:val="en-GB"/>
        </w:rPr>
      </w:pPr>
      <w:r w:rsidRPr="007448C1">
        <w:rPr>
          <w:rFonts w:ascii="Segoe UI" w:eastAsia="Times New Roman" w:hAnsi="Segoe UI" w:cs="Segoe UI"/>
          <w:color w:val="252525"/>
          <w:lang w:val="en-GB"/>
        </w:rPr>
        <w:t xml:space="preserve">Complete application for admission to BPCC </w:t>
      </w:r>
      <w:hyperlink r:id="rId8" w:history="1">
        <w:r w:rsidRPr="007448C1">
          <w:rPr>
            <w:rStyle w:val="Hyperlink"/>
            <w:rFonts w:ascii="Segoe UI" w:eastAsia="Times New Roman" w:hAnsi="Segoe UI" w:cs="Segoe UI"/>
            <w:lang w:val="en-GB"/>
          </w:rPr>
          <w:t>https://www.bpcc.edu/index.php/apply/</w:t>
        </w:r>
      </w:hyperlink>
      <w:r w:rsidRPr="007448C1">
        <w:rPr>
          <w:rFonts w:ascii="Segoe UI" w:eastAsia="Times New Roman" w:hAnsi="Segoe UI" w:cs="Segoe UI"/>
          <w:color w:val="252525"/>
          <w:lang w:val="en-GB"/>
        </w:rPr>
        <w:t xml:space="preserve"> prior to deadline for registration: </w:t>
      </w:r>
      <w:hyperlink r:id="rId9" w:history="1">
        <w:r w:rsidRPr="007448C1">
          <w:rPr>
            <w:rStyle w:val="Hyperlink"/>
            <w:rFonts w:ascii="Segoe UI" w:eastAsia="Times New Roman" w:hAnsi="Segoe UI" w:cs="Segoe UI"/>
            <w:lang w:val="en-GB"/>
          </w:rPr>
          <w:t>https://www.bpcc.edu/index.php/fall19/</w:t>
        </w:r>
      </w:hyperlink>
      <w:r w:rsidRPr="007448C1">
        <w:rPr>
          <w:rFonts w:ascii="Segoe UI" w:eastAsia="Times New Roman" w:hAnsi="Segoe UI" w:cs="Segoe UI"/>
          <w:color w:val="252525"/>
          <w:lang w:val="en-GB"/>
        </w:rPr>
        <w:t xml:space="preserve"> </w:t>
      </w:r>
      <w:r w:rsidR="003D39E8" w:rsidRPr="007448C1">
        <w:rPr>
          <w:rFonts w:ascii="Segoe UI" w:eastAsia="Times New Roman" w:hAnsi="Segoe UI" w:cs="Segoe UI"/>
          <w:color w:val="252525"/>
          <w:lang w:val="en-GB"/>
        </w:rPr>
        <w:t xml:space="preserve">(For students with ID, a current reading and/or math assessment administered through BPCC Workforce may substitute for an ACT </w:t>
      </w:r>
      <w:r w:rsidRPr="007448C1">
        <w:rPr>
          <w:rFonts w:ascii="Segoe UI" w:eastAsia="Times New Roman" w:hAnsi="Segoe UI" w:cs="Segoe UI"/>
          <w:color w:val="252525"/>
          <w:lang w:val="en-GB"/>
        </w:rPr>
        <w:t xml:space="preserve">or placement test </w:t>
      </w:r>
      <w:r w:rsidR="003D39E8" w:rsidRPr="007448C1">
        <w:rPr>
          <w:rFonts w:ascii="Segoe UI" w:eastAsia="Times New Roman" w:hAnsi="Segoe UI" w:cs="Segoe UI"/>
          <w:color w:val="252525"/>
          <w:lang w:val="en-GB"/>
        </w:rPr>
        <w:t>score)</w:t>
      </w:r>
    </w:p>
    <w:p w:rsidR="009B6049" w:rsidRPr="009B6049" w:rsidRDefault="007448C1" w:rsidP="009B6049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Segoe UI" w:eastAsia="Times New Roman" w:hAnsi="Segoe UI" w:cs="Segoe UI"/>
          <w:color w:val="252525"/>
          <w:lang w:val="en-GB"/>
        </w:rPr>
      </w:pPr>
      <w:r>
        <w:rPr>
          <w:rFonts w:ascii="Segoe UI" w:eastAsia="Times New Roman" w:hAnsi="Segoe UI" w:cs="Segoe UI"/>
          <w:color w:val="252525"/>
          <w:lang w:val="en-GB"/>
        </w:rPr>
        <w:t>Commit to f</w:t>
      </w:r>
      <w:r w:rsidR="009B6049" w:rsidRPr="00876D1D">
        <w:rPr>
          <w:rFonts w:ascii="Segoe UI" w:eastAsia="Times New Roman" w:hAnsi="Segoe UI" w:cs="Segoe UI"/>
          <w:color w:val="252525"/>
          <w:lang w:val="en-GB"/>
        </w:rPr>
        <w:t xml:space="preserve">ollow the </w:t>
      </w:r>
      <w:r w:rsidR="009B6049">
        <w:rPr>
          <w:rFonts w:ascii="Segoe UI" w:eastAsia="Times New Roman" w:hAnsi="Segoe UI" w:cs="Segoe UI"/>
          <w:color w:val="252525"/>
          <w:lang w:val="en-GB"/>
        </w:rPr>
        <w:t>BPCC</w:t>
      </w:r>
      <w:r w:rsidR="009B6049" w:rsidRPr="00876D1D">
        <w:rPr>
          <w:rFonts w:ascii="Segoe UI" w:eastAsia="Times New Roman" w:hAnsi="Segoe UI" w:cs="Segoe UI"/>
          <w:color w:val="252525"/>
          <w:lang w:val="en-GB"/>
        </w:rPr>
        <w:t xml:space="preserve"> Student Standard of Conduct</w:t>
      </w:r>
      <w:r w:rsidR="009B6049">
        <w:rPr>
          <w:rFonts w:ascii="Segoe UI" w:eastAsia="Times New Roman" w:hAnsi="Segoe UI" w:cs="Segoe UI"/>
          <w:color w:val="252525"/>
          <w:lang w:val="en-GB"/>
        </w:rPr>
        <w:t xml:space="preserve"> </w:t>
      </w:r>
      <w:hyperlink r:id="rId10" w:history="1">
        <w:r w:rsidR="009B6049" w:rsidRPr="005F4F80">
          <w:rPr>
            <w:rStyle w:val="Hyperlink"/>
            <w:rFonts w:ascii="Segoe UI" w:eastAsia="Times New Roman" w:hAnsi="Segoe UI" w:cs="Segoe UI"/>
            <w:lang w:val="en-GB"/>
          </w:rPr>
          <w:t>https://www.bpcc.edu/index.php/studenthandbook-studentconductcode/</w:t>
        </w:r>
      </w:hyperlink>
    </w:p>
    <w:p w:rsidR="003D39E8" w:rsidRPr="00876D1D" w:rsidRDefault="003D39E8" w:rsidP="003D39E8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Segoe UI" w:eastAsia="Times New Roman" w:hAnsi="Segoe UI" w:cs="Segoe UI"/>
          <w:color w:val="252525"/>
          <w:lang w:val="en-GB"/>
        </w:rPr>
      </w:pPr>
      <w:r>
        <w:rPr>
          <w:rFonts w:ascii="Segoe UI" w:eastAsia="Times New Roman" w:hAnsi="Segoe UI" w:cs="Segoe UI"/>
          <w:color w:val="252525"/>
          <w:lang w:val="en-GB"/>
        </w:rPr>
        <w:t>N</w:t>
      </w:r>
      <w:r w:rsidRPr="00876D1D">
        <w:rPr>
          <w:rFonts w:ascii="Segoe UI" w:eastAsia="Times New Roman" w:hAnsi="Segoe UI" w:cs="Segoe UI"/>
          <w:color w:val="252525"/>
          <w:lang w:val="en-GB"/>
        </w:rPr>
        <w:t>avigate college campus independently and manage self-care</w:t>
      </w:r>
      <w:r>
        <w:rPr>
          <w:rFonts w:ascii="Segoe UI" w:eastAsia="Times New Roman" w:hAnsi="Segoe UI" w:cs="Segoe UI"/>
          <w:color w:val="252525"/>
          <w:lang w:val="en-GB"/>
        </w:rPr>
        <w:t xml:space="preserve"> within 45 days of the first day of class</w:t>
      </w:r>
    </w:p>
    <w:p w:rsidR="00876D1D" w:rsidRDefault="003D39E8" w:rsidP="00876D1D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Segoe UI" w:eastAsia="Times New Roman" w:hAnsi="Segoe UI" w:cs="Segoe UI"/>
          <w:color w:val="252525"/>
          <w:lang w:val="en-GB"/>
        </w:rPr>
      </w:pPr>
      <w:r>
        <w:rPr>
          <w:rFonts w:ascii="Segoe UI" w:eastAsia="Times New Roman" w:hAnsi="Segoe UI" w:cs="Segoe UI"/>
          <w:color w:val="252525"/>
          <w:lang w:val="en-GB"/>
        </w:rPr>
        <w:t>Actively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 participa</w:t>
      </w:r>
      <w:r w:rsidR="002C5887">
        <w:rPr>
          <w:rFonts w:ascii="Segoe UI" w:eastAsia="Times New Roman" w:hAnsi="Segoe UI" w:cs="Segoe UI"/>
          <w:color w:val="252525"/>
          <w:lang w:val="en-GB"/>
        </w:rPr>
        <w:t>te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 xml:space="preserve"> in </w:t>
      </w:r>
      <w:r w:rsidR="007448C1">
        <w:rPr>
          <w:rFonts w:ascii="Segoe UI" w:eastAsia="Times New Roman" w:hAnsi="Segoe UI" w:cs="Segoe UI"/>
          <w:color w:val="252525"/>
          <w:lang w:val="en-GB"/>
        </w:rPr>
        <w:t xml:space="preserve">integrated </w:t>
      </w:r>
      <w:r w:rsidR="00876D1D" w:rsidRPr="00876D1D">
        <w:rPr>
          <w:rFonts w:ascii="Segoe UI" w:eastAsia="Times New Roman" w:hAnsi="Segoe UI" w:cs="Segoe UI"/>
          <w:color w:val="252525"/>
          <w:lang w:val="en-GB"/>
        </w:rPr>
        <w:t>classes for up to 90 minutes at a time</w:t>
      </w:r>
    </w:p>
    <w:p w:rsidR="003D39E8" w:rsidRPr="003D39E8" w:rsidRDefault="009B6049" w:rsidP="003D39E8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Segoe UI" w:eastAsia="Times New Roman" w:hAnsi="Segoe UI" w:cs="Segoe UI"/>
          <w:color w:val="252525"/>
          <w:lang w:val="en-GB"/>
        </w:rPr>
      </w:pPr>
      <w:r>
        <w:rPr>
          <w:rFonts w:ascii="Segoe UI" w:eastAsia="Times New Roman" w:hAnsi="Segoe UI" w:cs="Segoe UI"/>
          <w:color w:val="252525"/>
          <w:lang w:val="en-GB"/>
        </w:rPr>
        <w:t>Productively engage</w:t>
      </w:r>
      <w:r w:rsidR="003D39E8">
        <w:rPr>
          <w:rFonts w:ascii="Segoe UI" w:eastAsia="Times New Roman" w:hAnsi="Segoe UI" w:cs="Segoe UI"/>
          <w:color w:val="252525"/>
          <w:lang w:val="en-GB"/>
        </w:rPr>
        <w:t xml:space="preserve"> in work experiences lasting up to </w:t>
      </w:r>
      <w:r w:rsidR="007448C1">
        <w:rPr>
          <w:rFonts w:ascii="Segoe UI" w:eastAsia="Times New Roman" w:hAnsi="Segoe UI" w:cs="Segoe UI"/>
          <w:color w:val="252525"/>
          <w:lang w:val="en-GB"/>
        </w:rPr>
        <w:t>4</w:t>
      </w:r>
      <w:r w:rsidR="003D39E8">
        <w:rPr>
          <w:rFonts w:ascii="Segoe UI" w:eastAsia="Times New Roman" w:hAnsi="Segoe UI" w:cs="Segoe UI"/>
          <w:color w:val="252525"/>
          <w:lang w:val="en-GB"/>
        </w:rPr>
        <w:t xml:space="preserve"> consecutive hours</w:t>
      </w:r>
    </w:p>
    <w:p w:rsidR="009B6049" w:rsidRDefault="003D39E8" w:rsidP="009B6049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Segoe UI" w:eastAsia="Times New Roman" w:hAnsi="Segoe UI" w:cs="Segoe UI"/>
          <w:color w:val="252525"/>
          <w:lang w:val="en-GB"/>
        </w:rPr>
      </w:pPr>
      <w:r w:rsidRPr="009B6049">
        <w:rPr>
          <w:rFonts w:ascii="Segoe UI" w:eastAsia="Times New Roman" w:hAnsi="Segoe UI" w:cs="Segoe UI"/>
          <w:color w:val="252525"/>
          <w:lang w:val="en-GB"/>
        </w:rPr>
        <w:t xml:space="preserve">Call </w:t>
      </w:r>
      <w:r w:rsidR="007448C1">
        <w:rPr>
          <w:rFonts w:ascii="Segoe UI" w:eastAsia="Times New Roman" w:hAnsi="Segoe UI" w:cs="Segoe UI"/>
          <w:color w:val="252525"/>
          <w:lang w:val="en-GB"/>
        </w:rPr>
        <w:t xml:space="preserve">PSE </w:t>
      </w:r>
      <w:r w:rsidRPr="009B6049">
        <w:rPr>
          <w:rFonts w:ascii="Segoe UI" w:eastAsia="Times New Roman" w:hAnsi="Segoe UI" w:cs="Segoe UI"/>
          <w:color w:val="252525"/>
          <w:lang w:val="en-GB"/>
        </w:rPr>
        <w:t>s</w:t>
      </w:r>
      <w:r w:rsidR="007448C1">
        <w:rPr>
          <w:rFonts w:ascii="Segoe UI" w:eastAsia="Times New Roman" w:hAnsi="Segoe UI" w:cs="Segoe UI"/>
          <w:color w:val="252525"/>
          <w:lang w:val="en-GB"/>
        </w:rPr>
        <w:t>taff</w:t>
      </w:r>
      <w:r w:rsidRPr="009B6049">
        <w:rPr>
          <w:rFonts w:ascii="Segoe UI" w:eastAsia="Times New Roman" w:hAnsi="Segoe UI" w:cs="Segoe UI"/>
          <w:color w:val="252525"/>
          <w:lang w:val="en-GB"/>
        </w:rPr>
        <w:t xml:space="preserve"> </w:t>
      </w:r>
      <w:r w:rsidR="009B6049">
        <w:rPr>
          <w:rFonts w:ascii="Segoe UI" w:eastAsia="Times New Roman" w:hAnsi="Segoe UI" w:cs="Segoe UI"/>
          <w:color w:val="252525"/>
          <w:lang w:val="en-GB"/>
        </w:rPr>
        <w:t xml:space="preserve">if </w:t>
      </w:r>
      <w:r w:rsidR="00D64F4C">
        <w:rPr>
          <w:rFonts w:ascii="Segoe UI" w:eastAsia="Times New Roman" w:hAnsi="Segoe UI" w:cs="Segoe UI"/>
          <w:color w:val="252525"/>
          <w:lang w:val="en-GB"/>
        </w:rPr>
        <w:t xml:space="preserve">unable to attend an </w:t>
      </w:r>
      <w:r w:rsidR="009B6049" w:rsidRPr="009B6049">
        <w:rPr>
          <w:rFonts w:ascii="Segoe UI" w:eastAsia="Times New Roman" w:hAnsi="Segoe UI" w:cs="Segoe UI"/>
          <w:color w:val="252525"/>
          <w:lang w:val="en-GB"/>
        </w:rPr>
        <w:t>assigned work experience</w:t>
      </w:r>
      <w:r w:rsidR="009B6049">
        <w:rPr>
          <w:rFonts w:ascii="Segoe UI" w:eastAsia="Times New Roman" w:hAnsi="Segoe UI" w:cs="Segoe UI"/>
          <w:color w:val="252525"/>
          <w:lang w:val="en-GB"/>
        </w:rPr>
        <w:t xml:space="preserve"> or class</w:t>
      </w:r>
    </w:p>
    <w:p w:rsidR="009B6049" w:rsidRDefault="00D64F4C" w:rsidP="009B6049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Segoe UI" w:eastAsia="Times New Roman" w:hAnsi="Segoe UI" w:cs="Segoe UI"/>
          <w:color w:val="252525"/>
          <w:lang w:val="en-GB"/>
        </w:rPr>
      </w:pPr>
      <w:r>
        <w:rPr>
          <w:rFonts w:ascii="Segoe UI" w:eastAsia="Times New Roman" w:hAnsi="Segoe UI" w:cs="Segoe UI"/>
          <w:color w:val="252525"/>
          <w:lang w:val="en-GB"/>
        </w:rPr>
        <w:t>Express desire to become employed and p</w:t>
      </w:r>
      <w:r w:rsidR="009B6049">
        <w:rPr>
          <w:rFonts w:ascii="Segoe UI" w:eastAsia="Times New Roman" w:hAnsi="Segoe UI" w:cs="Segoe UI"/>
          <w:color w:val="252525"/>
          <w:lang w:val="en-GB"/>
        </w:rPr>
        <w:t xml:space="preserve">resent required </w:t>
      </w:r>
      <w:r w:rsidR="00357DB1" w:rsidRPr="009B6049">
        <w:rPr>
          <w:rFonts w:ascii="Segoe UI" w:eastAsia="Times New Roman" w:hAnsi="Segoe UI" w:cs="Segoe UI"/>
          <w:color w:val="252525"/>
          <w:lang w:val="en-GB"/>
        </w:rPr>
        <w:t xml:space="preserve">I9 </w:t>
      </w:r>
      <w:r w:rsidR="009B6049">
        <w:rPr>
          <w:rFonts w:ascii="Segoe UI" w:eastAsia="Times New Roman" w:hAnsi="Segoe UI" w:cs="Segoe UI"/>
          <w:color w:val="252525"/>
          <w:lang w:val="en-GB"/>
        </w:rPr>
        <w:t xml:space="preserve">documentation within 90 days of the first class </w:t>
      </w:r>
      <w:hyperlink r:id="rId11" w:history="1">
        <w:r w:rsidR="009330D2" w:rsidRPr="009B6049">
          <w:rPr>
            <w:rStyle w:val="Hyperlink"/>
            <w:rFonts w:ascii="Segoe UI" w:eastAsia="Times New Roman" w:hAnsi="Segoe UI" w:cs="Segoe UI"/>
            <w:lang w:val="en-GB"/>
          </w:rPr>
          <w:t>https://www.uscis.gov/i-9-central/acceptable-documents/list-documents/form-i-9-acceptable-documents</w:t>
        </w:r>
      </w:hyperlink>
      <w:r w:rsidR="009330D2" w:rsidRPr="009B6049">
        <w:rPr>
          <w:rFonts w:ascii="Segoe UI" w:eastAsia="Times New Roman" w:hAnsi="Segoe UI" w:cs="Segoe UI"/>
          <w:color w:val="252525"/>
          <w:lang w:val="en-GB"/>
        </w:rPr>
        <w:t xml:space="preserve"> </w:t>
      </w:r>
      <w:r w:rsidR="00357DB1" w:rsidRPr="009B6049">
        <w:rPr>
          <w:rFonts w:ascii="Segoe UI" w:eastAsia="Times New Roman" w:hAnsi="Segoe UI" w:cs="Segoe UI"/>
          <w:color w:val="252525"/>
          <w:lang w:val="en-GB"/>
        </w:rPr>
        <w:t xml:space="preserve"> </w:t>
      </w:r>
    </w:p>
    <w:p w:rsidR="00357DB1" w:rsidRDefault="00357DB1" w:rsidP="00D64F4C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Segoe UI" w:eastAsia="Times New Roman" w:hAnsi="Segoe UI" w:cs="Segoe UI"/>
          <w:color w:val="252525"/>
          <w:lang w:val="en-GB"/>
        </w:rPr>
      </w:pPr>
      <w:r w:rsidRPr="009B6049">
        <w:rPr>
          <w:rFonts w:ascii="Segoe UI" w:eastAsia="Times New Roman" w:hAnsi="Segoe UI" w:cs="Segoe UI"/>
          <w:color w:val="252525"/>
          <w:lang w:val="en-GB"/>
        </w:rPr>
        <w:t xml:space="preserve">Submit a simple resume and two letters of recommendation completed by individuals who are not related to you (Letter of Recommendation link on </w:t>
      </w:r>
      <w:r w:rsidR="009B6049">
        <w:rPr>
          <w:rFonts w:ascii="Segoe UI" w:eastAsia="Times New Roman" w:hAnsi="Segoe UI" w:cs="Segoe UI"/>
          <w:color w:val="252525"/>
          <w:lang w:val="en-GB"/>
        </w:rPr>
        <w:t>PSE</w:t>
      </w:r>
      <w:r w:rsidRPr="009B6049">
        <w:rPr>
          <w:rFonts w:ascii="Segoe UI" w:eastAsia="Times New Roman" w:hAnsi="Segoe UI" w:cs="Segoe UI"/>
          <w:color w:val="252525"/>
          <w:lang w:val="en-GB"/>
        </w:rPr>
        <w:t xml:space="preserve"> webpage and resume help may be found here: </w:t>
      </w:r>
      <w:hyperlink r:id="rId12" w:history="1">
        <w:r w:rsidR="009330D2" w:rsidRPr="009B6049">
          <w:rPr>
            <w:rStyle w:val="Hyperlink"/>
            <w:rFonts w:ascii="Segoe UI" w:eastAsia="Times New Roman" w:hAnsi="Segoe UI" w:cs="Segoe UI"/>
            <w:lang w:val="en-GB"/>
          </w:rPr>
          <w:t>https://www.louisianaworks.net/hire/vosnet/Default.aspx?enc=vLa15KtdCzQQMP6jrcRdIQ</w:t>
        </w:r>
      </w:hyperlink>
      <w:r w:rsidR="009330D2" w:rsidRPr="009B6049">
        <w:rPr>
          <w:rFonts w:ascii="Segoe UI" w:eastAsia="Times New Roman" w:hAnsi="Segoe UI" w:cs="Segoe UI"/>
          <w:color w:val="252525"/>
          <w:lang w:val="en-GB"/>
        </w:rPr>
        <w:t xml:space="preserve"> </w:t>
      </w:r>
      <w:r w:rsidRPr="009B6049">
        <w:rPr>
          <w:rFonts w:ascii="Segoe UI" w:eastAsia="Times New Roman" w:hAnsi="Segoe UI" w:cs="Segoe UI"/>
          <w:color w:val="252525"/>
          <w:lang w:val="en-GB"/>
        </w:rPr>
        <w:t>)</w:t>
      </w:r>
    </w:p>
    <w:p w:rsidR="00D64F4C" w:rsidRDefault="00D64F4C">
      <w:pPr>
        <w:spacing w:after="160" w:line="259" w:lineRule="auto"/>
        <w:rPr>
          <w:rFonts w:ascii="Segoe UI" w:eastAsia="Times New Roman" w:hAnsi="Segoe UI" w:cs="Segoe UI"/>
          <w:b/>
          <w:bCs/>
          <w:color w:val="252525"/>
          <w:lang w:val="en-GB"/>
        </w:rPr>
      </w:pPr>
      <w:r>
        <w:rPr>
          <w:rFonts w:ascii="Segoe UI" w:eastAsia="Times New Roman" w:hAnsi="Segoe UI" w:cs="Segoe UI"/>
          <w:b/>
          <w:bCs/>
          <w:color w:val="252525"/>
          <w:lang w:val="en-GB"/>
        </w:rPr>
        <w:br w:type="page"/>
      </w:r>
    </w:p>
    <w:p w:rsidR="00D4602C" w:rsidRDefault="00876D1D" w:rsidP="00D4602C">
      <w:pPr>
        <w:spacing w:after="100" w:afterAutospacing="1"/>
        <w:rPr>
          <w:rFonts w:ascii="Segoe UI" w:eastAsia="Times New Roman" w:hAnsi="Segoe UI" w:cs="Segoe UI"/>
          <w:b/>
          <w:bCs/>
          <w:i/>
          <w:color w:val="252525"/>
        </w:rPr>
        <w:sectPr w:rsidR="00D460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76D1D">
        <w:rPr>
          <w:rFonts w:ascii="Segoe UI" w:eastAsia="Times New Roman" w:hAnsi="Segoe UI" w:cs="Segoe UI"/>
          <w:b/>
          <w:bCs/>
          <w:color w:val="252525"/>
          <w:lang w:val="en-GB"/>
        </w:rPr>
        <w:lastRenderedPageBreak/>
        <w:t>Faculty and Staff</w:t>
      </w:r>
    </w:p>
    <w:p w:rsidR="00CA523F" w:rsidRPr="00CA523F" w:rsidRDefault="00CA523F" w:rsidP="00D4602C">
      <w:pPr>
        <w:spacing w:after="100" w:afterAutospacing="1"/>
        <w:rPr>
          <w:rFonts w:ascii="Segoe UI" w:eastAsia="Times New Roman" w:hAnsi="Segoe UI" w:cs="Segoe UI"/>
          <w:color w:val="252525"/>
        </w:rPr>
      </w:pPr>
      <w:r w:rsidRPr="00D4602C">
        <w:rPr>
          <w:rFonts w:ascii="Segoe UI" w:eastAsia="Times New Roman" w:hAnsi="Segoe UI" w:cs="Segoe UI"/>
          <w:b/>
          <w:bCs/>
          <w:i/>
          <w:color w:val="252525"/>
        </w:rPr>
        <w:t>Cindy Heying</w:t>
      </w:r>
      <w:r w:rsidRPr="00CA523F">
        <w:rPr>
          <w:rFonts w:ascii="Segoe UI" w:eastAsia="Times New Roman" w:hAnsi="Segoe UI" w:cs="Segoe UI"/>
          <w:color w:val="252525"/>
        </w:rPr>
        <w:br/>
      </w:r>
      <w:r w:rsidRPr="00CA523F">
        <w:rPr>
          <w:rFonts w:ascii="Segoe UI" w:eastAsia="Times New Roman" w:hAnsi="Segoe UI" w:cs="Segoe UI"/>
          <w:i/>
          <w:iCs/>
          <w:color w:val="252525"/>
        </w:rPr>
        <w:t>Director</w:t>
      </w:r>
      <w:r w:rsidRPr="00CA523F">
        <w:rPr>
          <w:rFonts w:ascii="Segoe UI" w:eastAsia="Times New Roman" w:hAnsi="Segoe UI" w:cs="Segoe UI"/>
          <w:color w:val="252525"/>
        </w:rPr>
        <w:br/>
        <w:t>D-105</w:t>
      </w:r>
      <w:r w:rsidRPr="00CA523F">
        <w:rPr>
          <w:rFonts w:ascii="Segoe UI" w:eastAsia="Times New Roman" w:hAnsi="Segoe UI" w:cs="Segoe UI"/>
          <w:color w:val="252525"/>
        </w:rPr>
        <w:br/>
        <w:t>318-678-6334</w:t>
      </w:r>
      <w:r w:rsidRPr="00CA523F">
        <w:rPr>
          <w:rFonts w:ascii="Segoe UI" w:eastAsia="Times New Roman" w:hAnsi="Segoe UI" w:cs="Segoe UI"/>
          <w:color w:val="252525"/>
        </w:rPr>
        <w:br/>
      </w:r>
      <w:hyperlink r:id="rId13" w:history="1">
        <w:r w:rsidRPr="00CA523F">
          <w:rPr>
            <w:rStyle w:val="Hyperlink"/>
            <w:rFonts w:ascii="Segoe UI" w:eastAsia="Times New Roman" w:hAnsi="Segoe UI" w:cs="Segoe UI"/>
          </w:rPr>
          <w:t>cheying@bpcc.edu</w:t>
        </w:r>
      </w:hyperlink>
    </w:p>
    <w:p w:rsidR="00CA523F" w:rsidRPr="00CA523F" w:rsidRDefault="00CA523F" w:rsidP="00D4602C">
      <w:pPr>
        <w:spacing w:after="100" w:afterAutospacing="1"/>
        <w:rPr>
          <w:rFonts w:ascii="Segoe UI" w:eastAsia="Times New Roman" w:hAnsi="Segoe UI" w:cs="Segoe UI"/>
          <w:color w:val="252525"/>
        </w:rPr>
      </w:pPr>
      <w:r w:rsidRPr="00D4602C">
        <w:rPr>
          <w:rFonts w:ascii="Segoe UI" w:eastAsia="Times New Roman" w:hAnsi="Segoe UI" w:cs="Segoe UI"/>
          <w:b/>
          <w:bCs/>
          <w:i/>
          <w:color w:val="252525"/>
        </w:rPr>
        <w:t>Wardena Jenkins</w:t>
      </w:r>
      <w:r w:rsidRPr="00CA523F">
        <w:rPr>
          <w:rFonts w:ascii="Segoe UI" w:eastAsia="Times New Roman" w:hAnsi="Segoe UI" w:cs="Segoe UI"/>
          <w:color w:val="252525"/>
        </w:rPr>
        <w:br/>
      </w:r>
      <w:r w:rsidRPr="00CA523F">
        <w:rPr>
          <w:rFonts w:ascii="Segoe UI" w:eastAsia="Times New Roman" w:hAnsi="Segoe UI" w:cs="Segoe UI"/>
          <w:i/>
          <w:iCs/>
          <w:color w:val="252525"/>
        </w:rPr>
        <w:t>Pre-Employment Transition Manager</w:t>
      </w:r>
      <w:r w:rsidRPr="00CA523F">
        <w:rPr>
          <w:rFonts w:ascii="Segoe UI" w:eastAsia="Times New Roman" w:hAnsi="Segoe UI" w:cs="Segoe UI"/>
          <w:color w:val="252525"/>
        </w:rPr>
        <w:br/>
        <w:t>D-107</w:t>
      </w:r>
      <w:r w:rsidRPr="00CA523F">
        <w:rPr>
          <w:rFonts w:ascii="Segoe UI" w:eastAsia="Times New Roman" w:hAnsi="Segoe UI" w:cs="Segoe UI"/>
          <w:color w:val="252525"/>
        </w:rPr>
        <w:br/>
        <w:t>318-678-6506</w:t>
      </w:r>
      <w:r w:rsidRPr="00CA523F">
        <w:rPr>
          <w:rFonts w:ascii="Segoe UI" w:eastAsia="Times New Roman" w:hAnsi="Segoe UI" w:cs="Segoe UI"/>
          <w:color w:val="252525"/>
        </w:rPr>
        <w:br/>
      </w:r>
      <w:hyperlink r:id="rId14" w:history="1">
        <w:r w:rsidRPr="00CA523F">
          <w:rPr>
            <w:rStyle w:val="Hyperlink"/>
            <w:rFonts w:ascii="Segoe UI" w:eastAsia="Times New Roman" w:hAnsi="Segoe UI" w:cs="Segoe UI"/>
          </w:rPr>
          <w:t>wjenkins@bpcc.edu</w:t>
        </w:r>
      </w:hyperlink>
    </w:p>
    <w:p w:rsidR="00CA523F" w:rsidRPr="00CA523F" w:rsidRDefault="00CA523F" w:rsidP="00D4602C">
      <w:pPr>
        <w:spacing w:after="100" w:afterAutospacing="1"/>
        <w:rPr>
          <w:rFonts w:ascii="Segoe UI" w:eastAsia="Times New Roman" w:hAnsi="Segoe UI" w:cs="Segoe UI"/>
          <w:color w:val="252525"/>
        </w:rPr>
      </w:pPr>
      <w:r w:rsidRPr="00D4602C">
        <w:rPr>
          <w:rFonts w:ascii="Segoe UI" w:eastAsia="Times New Roman" w:hAnsi="Segoe UI" w:cs="Segoe UI"/>
          <w:b/>
          <w:bCs/>
          <w:i/>
          <w:color w:val="252525"/>
        </w:rPr>
        <w:t>Bobbie Brown</w:t>
      </w:r>
      <w:r w:rsidRPr="00CA523F">
        <w:rPr>
          <w:rFonts w:ascii="Segoe UI" w:eastAsia="Times New Roman" w:hAnsi="Segoe UI" w:cs="Segoe UI"/>
          <w:color w:val="252525"/>
        </w:rPr>
        <w:br/>
      </w:r>
      <w:r w:rsidR="00F115A3">
        <w:rPr>
          <w:rFonts w:ascii="Segoe UI" w:eastAsia="Times New Roman" w:hAnsi="Segoe UI" w:cs="Segoe UI"/>
          <w:i/>
          <w:iCs/>
          <w:color w:val="252525"/>
        </w:rPr>
        <w:t>Employment Specialist</w:t>
      </w:r>
      <w:r w:rsidRPr="00CA523F">
        <w:rPr>
          <w:rFonts w:ascii="Segoe UI" w:eastAsia="Times New Roman" w:hAnsi="Segoe UI" w:cs="Segoe UI"/>
          <w:color w:val="252525"/>
        </w:rPr>
        <w:br/>
        <w:t>D-112</w:t>
      </w:r>
      <w:r w:rsidRPr="00CA523F">
        <w:rPr>
          <w:rFonts w:ascii="Segoe UI" w:eastAsia="Times New Roman" w:hAnsi="Segoe UI" w:cs="Segoe UI"/>
          <w:color w:val="252525"/>
        </w:rPr>
        <w:br/>
        <w:t>318-678-6339</w:t>
      </w:r>
      <w:r w:rsidRPr="00CA523F">
        <w:rPr>
          <w:rFonts w:ascii="Segoe UI" w:eastAsia="Times New Roman" w:hAnsi="Segoe UI" w:cs="Segoe UI"/>
          <w:color w:val="252525"/>
        </w:rPr>
        <w:br/>
      </w:r>
      <w:hyperlink r:id="rId15" w:history="1">
        <w:r w:rsidRPr="00CA523F">
          <w:rPr>
            <w:rStyle w:val="Hyperlink"/>
            <w:rFonts w:ascii="Segoe UI" w:eastAsia="Times New Roman" w:hAnsi="Segoe UI" w:cs="Segoe UI"/>
          </w:rPr>
          <w:t>bbrown@bpcc.edu</w:t>
        </w:r>
      </w:hyperlink>
    </w:p>
    <w:p w:rsidR="00CA523F" w:rsidRPr="00CA523F" w:rsidRDefault="00CA523F" w:rsidP="00D4602C">
      <w:pPr>
        <w:spacing w:after="100" w:afterAutospacing="1"/>
        <w:rPr>
          <w:rFonts w:ascii="Segoe UI" w:eastAsia="Times New Roman" w:hAnsi="Segoe UI" w:cs="Segoe UI"/>
          <w:color w:val="252525"/>
        </w:rPr>
      </w:pPr>
      <w:r w:rsidRPr="00D4602C">
        <w:rPr>
          <w:rFonts w:ascii="Segoe UI" w:eastAsia="Times New Roman" w:hAnsi="Segoe UI" w:cs="Segoe UI"/>
          <w:b/>
          <w:bCs/>
          <w:i/>
          <w:color w:val="252525"/>
        </w:rPr>
        <w:t>Karen Ward</w:t>
      </w:r>
      <w:r w:rsidRPr="00CA523F">
        <w:rPr>
          <w:rFonts w:ascii="Segoe UI" w:eastAsia="Times New Roman" w:hAnsi="Segoe UI" w:cs="Segoe UI"/>
          <w:color w:val="252525"/>
        </w:rPr>
        <w:br/>
      </w:r>
      <w:r w:rsidRPr="00CA523F">
        <w:rPr>
          <w:rFonts w:ascii="Segoe UI" w:eastAsia="Times New Roman" w:hAnsi="Segoe UI" w:cs="Segoe UI"/>
          <w:i/>
          <w:iCs/>
          <w:color w:val="252525"/>
        </w:rPr>
        <w:t>Administrative Coordinator III</w:t>
      </w:r>
      <w:r w:rsidRPr="00CA523F">
        <w:rPr>
          <w:rFonts w:ascii="Segoe UI" w:eastAsia="Times New Roman" w:hAnsi="Segoe UI" w:cs="Segoe UI"/>
          <w:color w:val="252525"/>
        </w:rPr>
        <w:br/>
        <w:t>D-153</w:t>
      </w:r>
      <w:r w:rsidRPr="00CA523F">
        <w:rPr>
          <w:rFonts w:ascii="Segoe UI" w:eastAsia="Times New Roman" w:hAnsi="Segoe UI" w:cs="Segoe UI"/>
          <w:color w:val="252525"/>
        </w:rPr>
        <w:br/>
        <w:t>318-678-6368</w:t>
      </w:r>
      <w:r w:rsidRPr="00CA523F">
        <w:rPr>
          <w:rFonts w:ascii="Segoe UI" w:eastAsia="Times New Roman" w:hAnsi="Segoe UI" w:cs="Segoe UI"/>
          <w:color w:val="252525"/>
        </w:rPr>
        <w:br/>
      </w:r>
      <w:hyperlink r:id="rId16" w:history="1">
        <w:r w:rsidRPr="00CA523F">
          <w:rPr>
            <w:rStyle w:val="Hyperlink"/>
            <w:rFonts w:ascii="Segoe UI" w:eastAsia="Times New Roman" w:hAnsi="Segoe UI" w:cs="Segoe UI"/>
          </w:rPr>
          <w:t>kward@bpcc.edu</w:t>
        </w:r>
      </w:hyperlink>
    </w:p>
    <w:p w:rsidR="00D4602C" w:rsidRDefault="00D4602C" w:rsidP="00CA523F">
      <w:pPr>
        <w:spacing w:after="100" w:afterAutospacing="1"/>
        <w:sectPr w:rsidR="00D4602C" w:rsidSect="00D460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76D1D" w:rsidRDefault="00876D1D" w:rsidP="00CA523F">
      <w:pPr>
        <w:spacing w:after="100" w:afterAutospacing="1"/>
      </w:pPr>
    </w:p>
    <w:sectPr w:rsidR="00876D1D" w:rsidSect="00D460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4D95"/>
    <w:multiLevelType w:val="hybridMultilevel"/>
    <w:tmpl w:val="8644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3556"/>
    <w:multiLevelType w:val="multilevel"/>
    <w:tmpl w:val="E88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296144"/>
    <w:multiLevelType w:val="multilevel"/>
    <w:tmpl w:val="9176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CD711B"/>
    <w:multiLevelType w:val="multilevel"/>
    <w:tmpl w:val="CD1C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D"/>
    <w:rsid w:val="00030BA2"/>
    <w:rsid w:val="00047E63"/>
    <w:rsid w:val="00190C05"/>
    <w:rsid w:val="00235A47"/>
    <w:rsid w:val="002A1678"/>
    <w:rsid w:val="002C5887"/>
    <w:rsid w:val="00315DC4"/>
    <w:rsid w:val="00357DB1"/>
    <w:rsid w:val="003D39E8"/>
    <w:rsid w:val="003D425E"/>
    <w:rsid w:val="00511467"/>
    <w:rsid w:val="00552931"/>
    <w:rsid w:val="00556FB0"/>
    <w:rsid w:val="005D1288"/>
    <w:rsid w:val="005D19E7"/>
    <w:rsid w:val="006553FA"/>
    <w:rsid w:val="007448C1"/>
    <w:rsid w:val="00754977"/>
    <w:rsid w:val="007E0FB4"/>
    <w:rsid w:val="007E6045"/>
    <w:rsid w:val="00876D1D"/>
    <w:rsid w:val="008E3810"/>
    <w:rsid w:val="008E672C"/>
    <w:rsid w:val="009330D2"/>
    <w:rsid w:val="00977846"/>
    <w:rsid w:val="009B6049"/>
    <w:rsid w:val="00A05DFD"/>
    <w:rsid w:val="00AC6F4F"/>
    <w:rsid w:val="00B21FAA"/>
    <w:rsid w:val="00B23315"/>
    <w:rsid w:val="00B838DF"/>
    <w:rsid w:val="00BB287B"/>
    <w:rsid w:val="00BC4A0E"/>
    <w:rsid w:val="00C02C91"/>
    <w:rsid w:val="00C1764D"/>
    <w:rsid w:val="00CA523F"/>
    <w:rsid w:val="00CC6F68"/>
    <w:rsid w:val="00CD167D"/>
    <w:rsid w:val="00D244DF"/>
    <w:rsid w:val="00D4602C"/>
    <w:rsid w:val="00D64F4C"/>
    <w:rsid w:val="00DB57E3"/>
    <w:rsid w:val="00E956F5"/>
    <w:rsid w:val="00EB0086"/>
    <w:rsid w:val="00F115A3"/>
    <w:rsid w:val="00F4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FDD43-D5AE-43B9-AD6E-28F6864C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6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D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6D1D"/>
  </w:style>
  <w:style w:type="paragraph" w:customStyle="1" w:styleId="default">
    <w:name w:val="default"/>
    <w:basedOn w:val="Normal"/>
    <w:uiPriority w:val="99"/>
    <w:semiHidden/>
    <w:rsid w:val="00876D1D"/>
  </w:style>
  <w:style w:type="paragraph" w:styleId="ListParagraph">
    <w:name w:val="List Paragraph"/>
    <w:basedOn w:val="Normal"/>
    <w:uiPriority w:val="34"/>
    <w:qFormat/>
    <w:rsid w:val="00AC6F4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8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828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6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4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5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36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0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38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55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49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81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85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7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056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7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263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cc.edu/index.php/apply/" TargetMode="External"/><Relationship Id="rId13" Type="http://schemas.openxmlformats.org/officeDocument/2006/relationships/hyperlink" Target="mailto:cheying@bpcc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pcc.edu/index.php/disabilityservices-medicaldocumentation/" TargetMode="External"/><Relationship Id="rId12" Type="http://schemas.openxmlformats.org/officeDocument/2006/relationships/hyperlink" Target="https://www.louisianaworks.net/hire/vosnet/Default.aspx?enc=vLa15KtdCzQQMP6jrcRdI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ward@bpcc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inkwork.org/federal-definition-developmental-disabilities" TargetMode="External"/><Relationship Id="rId11" Type="http://schemas.openxmlformats.org/officeDocument/2006/relationships/hyperlink" Target="https://www.uscis.gov/i-9-central/acceptable-documents/list-documents/form-i-9-acceptable-documents" TargetMode="External"/><Relationship Id="rId5" Type="http://schemas.openxmlformats.org/officeDocument/2006/relationships/hyperlink" Target="https://www.aaidd.org/intellectual-disability/definition" TargetMode="External"/><Relationship Id="rId15" Type="http://schemas.openxmlformats.org/officeDocument/2006/relationships/hyperlink" Target="mailto:bbrown@bpcc.edu" TargetMode="External"/><Relationship Id="rId10" Type="http://schemas.openxmlformats.org/officeDocument/2006/relationships/hyperlink" Target="https://www.bpcc.edu/index.php/studenthandbook-studentconductco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pcc.edu/index.php/fall19/" TargetMode="External"/><Relationship Id="rId14" Type="http://schemas.openxmlformats.org/officeDocument/2006/relationships/hyperlink" Target="mailto:wjenkins@bp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BPCC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Flowers</dc:creator>
  <cp:keywords/>
  <dc:description/>
  <cp:lastModifiedBy>Ashley Milton</cp:lastModifiedBy>
  <cp:revision>2</cp:revision>
  <dcterms:created xsi:type="dcterms:W3CDTF">2019-12-17T19:43:00Z</dcterms:created>
  <dcterms:modified xsi:type="dcterms:W3CDTF">2019-12-17T19:43:00Z</dcterms:modified>
</cp:coreProperties>
</file>