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82C" w:rsidRDefault="00A1282C"/>
    <w:p w:rsidR="00A1282C" w:rsidRDefault="00640B1D">
      <w:pPr>
        <w:spacing w:line="360" w:lineRule="auto"/>
        <w:ind w:left="720" w:firstLine="7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Documentation Guidelines for Physical Disabilities</w:t>
      </w:r>
    </w:p>
    <w:p w:rsidR="00A1282C" w:rsidRDefault="00640B1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In order to qualify for services through </w:t>
      </w:r>
      <w:r>
        <w:rPr>
          <w:i/>
          <w:iCs/>
          <w:sz w:val="24"/>
          <w:szCs w:val="24"/>
        </w:rPr>
        <w:t>Student Accessibility Services</w:t>
      </w:r>
      <w:r>
        <w:rPr>
          <w:sz w:val="24"/>
          <w:szCs w:val="24"/>
        </w:rPr>
        <w:t xml:space="preserve"> at Southeastern Louisiana University for a physical disability, students need to provide us with </w:t>
      </w:r>
      <w:r>
        <w:rPr>
          <w:b/>
          <w:bCs/>
          <w:sz w:val="24"/>
          <w:szCs w:val="24"/>
        </w:rPr>
        <w:t xml:space="preserve">appropriate documentation </w:t>
      </w:r>
      <w:r>
        <w:rPr>
          <w:sz w:val="24"/>
          <w:szCs w:val="24"/>
        </w:rPr>
        <w:t xml:space="preserve">of their disability. After an initial review of your documentation, in order for the office to determine these accommodations, we have determined a need for the following information all provided on official letterhead. </w:t>
      </w:r>
    </w:p>
    <w:p w:rsidR="00A1282C" w:rsidRDefault="00A1282C">
      <w:pPr>
        <w:spacing w:line="360" w:lineRule="auto"/>
        <w:rPr>
          <w:sz w:val="24"/>
          <w:szCs w:val="24"/>
        </w:rPr>
      </w:pP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Specific diagnosis, date of diagno</w:t>
      </w:r>
      <w:r>
        <w:rPr>
          <w:sz w:val="24"/>
          <w:szCs w:val="24"/>
        </w:rPr>
        <w:t xml:space="preserve">sis, and date of last contact with student </w:t>
      </w: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Please briefly describe the relevant history of clinical contact and the date of the last visit with this person  </w:t>
      </w: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specific symptoms does this person experience and to what severity (mild or moderate to sev</w:t>
      </w:r>
      <w:r>
        <w:rPr>
          <w:sz w:val="24"/>
          <w:szCs w:val="24"/>
        </w:rPr>
        <w:t xml:space="preserve">ere and profound)? </w:t>
      </w: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What are the functional limitations of the disability that will substantially impact this person in a college or university environment? [Functional limitations refer to the manifestations of the disability that impede the individual’s</w:t>
      </w:r>
      <w:r>
        <w:rPr>
          <w:sz w:val="24"/>
          <w:szCs w:val="24"/>
        </w:rPr>
        <w:t xml:space="preserve"> ability to function as compared to the average person. A college environment would include activities such as taking classes, the amount of credits [12 hrs. = fulltime], studying, taking exams, getting around campus, interacting with faculty and students,</w:t>
      </w:r>
      <w:r>
        <w:rPr>
          <w:sz w:val="24"/>
          <w:szCs w:val="24"/>
        </w:rPr>
        <w:t xml:space="preserve"> etc.] </w:t>
      </w: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Please include the results of any informal or clinical tests that were performed to support your diagnosis. In addition, include the information you gathered to rule out a differential diagnosis or other  </w:t>
      </w: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medications are prescribed, and what</w:t>
      </w:r>
      <w:r>
        <w:rPr>
          <w:sz w:val="24"/>
          <w:szCs w:val="24"/>
        </w:rPr>
        <w:t xml:space="preserve"> are some of the side effects from the medication that will impact this person in a university environment? Please list any recommended treatment, medical, or rehabilitative devices that were prescribed that may or may not mitigate the condition, disabilit</w:t>
      </w:r>
      <w:r>
        <w:rPr>
          <w:sz w:val="24"/>
          <w:szCs w:val="24"/>
        </w:rPr>
        <w:t xml:space="preserve">y, or the symptoms  </w:t>
      </w:r>
    </w:p>
    <w:p w:rsidR="00A1282C" w:rsidRDefault="00640B1D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Signature, professional title(s), credentials/licensure (if applicable), and contact information (address, telephone number, and email).</w:t>
      </w:r>
    </w:p>
    <w:p w:rsidR="00A1282C" w:rsidRDefault="00A1282C">
      <w:pPr>
        <w:spacing w:line="360" w:lineRule="auto"/>
        <w:rPr>
          <w:sz w:val="24"/>
          <w:szCs w:val="24"/>
        </w:rPr>
      </w:pPr>
    </w:p>
    <w:p w:rsidR="00A1282C" w:rsidRDefault="00640B1D" w:rsidP="009119F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8. Notes if needed:</w:t>
      </w:r>
      <w:bookmarkStart w:id="0" w:name="_GoBack"/>
      <w:bookmarkEnd w:id="0"/>
      <w:r w:rsidR="009119F4">
        <w:rPr>
          <w:sz w:val="24"/>
          <w:szCs w:val="24"/>
        </w:rPr>
        <w:br/>
        <w:t xml:space="preserve"> </w:t>
      </w:r>
    </w:p>
    <w:p w:rsidR="00A1282C" w:rsidRDefault="00640B1D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>ote</w:t>
      </w:r>
      <w:r>
        <w:rPr>
          <w:sz w:val="24"/>
          <w:szCs w:val="24"/>
        </w:rPr>
        <w:t>: The age of documentation is a critical factor in helping us determine the current functioning of an individual. Some disabilities require more up-to-date documentation (e.g. chronic medical, traumatic brain injury, etc.). Please send us the most recent d</w:t>
      </w:r>
      <w:r>
        <w:rPr>
          <w:sz w:val="24"/>
          <w:szCs w:val="24"/>
        </w:rPr>
        <w:t>ocumentation you have that shows the current impact of the disability.</w:t>
      </w:r>
    </w:p>
    <w:p w:rsidR="00A1282C" w:rsidRDefault="00A1282C">
      <w:pPr>
        <w:spacing w:line="360" w:lineRule="auto"/>
        <w:rPr>
          <w:sz w:val="24"/>
          <w:szCs w:val="24"/>
        </w:rPr>
      </w:pPr>
    </w:p>
    <w:p w:rsidR="00A1282C" w:rsidRDefault="00A1282C"/>
    <w:sectPr w:rsidR="00A1282C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B1D" w:rsidRDefault="00640B1D">
      <w:pPr>
        <w:spacing w:line="240" w:lineRule="auto"/>
      </w:pPr>
      <w:r>
        <w:separator/>
      </w:r>
    </w:p>
  </w:endnote>
  <w:endnote w:type="continuationSeparator" w:id="0">
    <w:p w:rsidR="00640B1D" w:rsidRDefault="00640B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E490DAB-DA7D-43D7-B797-7B158437C7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DA5B30-538D-4D64-8B6C-51A13827B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82C" w:rsidRDefault="00640B1D">
    <w:pPr>
      <w:jc w:val="center"/>
    </w:pPr>
    <w:r>
      <w:t xml:space="preserve">Student Accessibility Services • SLU 10496 • Hammond, LA 70402 • 985-549-2247 • Fax: 985-549-3482 </w:t>
    </w:r>
  </w:p>
  <w:p w:rsidR="00A1282C" w:rsidRDefault="00640B1D">
    <w:pPr>
      <w:jc w:val="center"/>
    </w:pPr>
    <w:r>
      <w:t>A member of the University of Louisiana System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82C" w:rsidRDefault="00640B1D">
    <w:pPr>
      <w:jc w:val="center"/>
    </w:pPr>
    <w:r>
      <w:t xml:space="preserve">Student Accessibility Services • SLU 10496 • Hammond, LA 70402 • 985-549-2247 • Fax: 985-549-3482 </w:t>
    </w:r>
  </w:p>
  <w:p w:rsidR="00A1282C" w:rsidRDefault="00640B1D">
    <w:pPr>
      <w:jc w:val="center"/>
    </w:pPr>
    <w:r>
      <w:t>A member of the University of Louisiana System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B1D" w:rsidRDefault="00640B1D">
      <w:pPr>
        <w:spacing w:line="240" w:lineRule="auto"/>
      </w:pPr>
      <w:r>
        <w:separator/>
      </w:r>
    </w:p>
  </w:footnote>
  <w:footnote w:type="continuationSeparator" w:id="0">
    <w:p w:rsidR="00640B1D" w:rsidRDefault="00640B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82C" w:rsidRDefault="00640B1D">
    <w:pPr>
      <w:jc w:val="center"/>
    </w:pPr>
    <w:r>
      <w:rPr>
        <w:noProof/>
      </w:rPr>
      <w:drawing>
        <wp:inline distT="114300" distB="114300" distL="114300" distR="114300">
          <wp:extent cx="3238500" cy="894260"/>
          <wp:effectExtent l="0" t="0" r="0" b="0"/>
          <wp:docPr id="3" name="image2.png" descr="Southeastern Louisiana Universi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8500" cy="894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82C" w:rsidRDefault="00640B1D">
    <w:pPr>
      <w:jc w:val="center"/>
    </w:pPr>
    <w:r>
      <w:rPr>
        <w:noProof/>
      </w:rPr>
      <w:drawing>
        <wp:inline distT="114300" distB="114300" distL="114300" distR="114300">
          <wp:extent cx="2902642" cy="804863"/>
          <wp:effectExtent l="0" t="0" r="0" b="0"/>
          <wp:docPr id="2" name="image1.png" descr="Southeastern Louisiana Universi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outheastern Louisiana University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2642" cy="8048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13A18"/>
    <w:multiLevelType w:val="multilevel"/>
    <w:tmpl w:val="F7E492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82C"/>
    <w:rsid w:val="00640B1D"/>
    <w:rsid w:val="009119F4"/>
    <w:rsid w:val="00A1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8C2C8"/>
  <w15:docId w15:val="{BF08743F-4AB1-4BE2-A75F-5A0EDE12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2.xml" Type="http://schemas.openxmlformats.org/officeDocument/2006/relationships/footer"/><Relationship Id="rId11" Target="header2.xml" Type="http://schemas.openxmlformats.org/officeDocument/2006/relationships/header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footer1.xml" Type="http://schemas.openxmlformats.org/officeDocument/2006/relationships/footer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26Rta/EULF8U0fpjjbJ+x7t3w==">CgMxLjAaHwoBMBIaChgICVIUChJ0YWJsZS40NG5iM2I5anc2eXc4AHIhMTJFYTRYaXNwYVZKWTBaS3RUWlp5MTBFSDlhY0p2QjRv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2026-04-13T13:33:00Z</dcterms:created>
  <cp:lastModifiedBy>Barbara Hill</cp:lastModifiedBy>
  <dcterms:modified xsi:type="dcterms:W3CDTF">2026-04-13T13:35:00Z</dcterms:modified>
  <cp:revision>2</cp:revision>
  <dc:title>Documentation Guidelines for Physical Disabilities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data-panorama-remediation-history">
    <vt:lpwstr>[{"title":"Documentation Guidelines for Physical Disabilities","pageNumber":0,"geomIndex":-1,"issueTypeId":"MissingTitleIssue:DOCX","dismiss":false,"pageNumbers":[-1],"coordinatesList":[null]}]</vt:lpwstr>
  </property>
</Properties>
</file>